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CDF75" w14:textId="335FD3FC" w:rsidR="00462832" w:rsidRDefault="009A4D03" w:rsidP="00462832">
      <w:pPr>
        <w:jc w:val="center"/>
        <w:rPr>
          <w:b/>
        </w:rPr>
      </w:pPr>
      <w:r>
        <w:rPr>
          <w:noProof/>
          <w:color w:val="000000"/>
        </w:rPr>
        <w:drawing>
          <wp:inline distT="0" distB="0" distL="0" distR="0" wp14:anchorId="303BFF16" wp14:editId="5E561851">
            <wp:extent cx="13906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90650" cy="933450"/>
                    </a:xfrm>
                    <a:prstGeom prst="rect">
                      <a:avLst/>
                    </a:prstGeom>
                    <a:noFill/>
                    <a:ln>
                      <a:noFill/>
                    </a:ln>
                  </pic:spPr>
                </pic:pic>
              </a:graphicData>
            </a:graphic>
          </wp:inline>
        </w:drawing>
      </w:r>
    </w:p>
    <w:p w14:paraId="46E56F29" w14:textId="4743CC45" w:rsidR="00B2467F" w:rsidRDefault="00462832" w:rsidP="00462832">
      <w:pPr>
        <w:jc w:val="center"/>
        <w:rPr>
          <w:b/>
        </w:rPr>
      </w:pPr>
      <w:r w:rsidRPr="00306729">
        <w:rPr>
          <w:b/>
        </w:rPr>
        <w:t xml:space="preserve">MINUTES OF A CRICKET WALES BOARD MEETING HELD </w:t>
      </w:r>
      <w:r w:rsidR="00B2467F">
        <w:rPr>
          <w:b/>
        </w:rPr>
        <w:t xml:space="preserve">AT </w:t>
      </w:r>
      <w:r w:rsidR="00DB7109">
        <w:rPr>
          <w:b/>
        </w:rPr>
        <w:t>1</w:t>
      </w:r>
      <w:r w:rsidR="00F625CF">
        <w:rPr>
          <w:b/>
        </w:rPr>
        <w:t>0</w:t>
      </w:r>
      <w:r w:rsidR="002820F2">
        <w:rPr>
          <w:b/>
        </w:rPr>
        <w:t>.</w:t>
      </w:r>
      <w:r w:rsidR="00AE7A12">
        <w:rPr>
          <w:b/>
        </w:rPr>
        <w:t>3</w:t>
      </w:r>
      <w:r w:rsidR="000243F8">
        <w:rPr>
          <w:b/>
        </w:rPr>
        <w:t>0</w:t>
      </w:r>
      <w:r w:rsidR="00DB7109">
        <w:rPr>
          <w:b/>
        </w:rPr>
        <w:t>a</w:t>
      </w:r>
      <w:r w:rsidR="000243F8">
        <w:rPr>
          <w:b/>
        </w:rPr>
        <w:t>m</w:t>
      </w:r>
      <w:r w:rsidR="00B2467F">
        <w:rPr>
          <w:b/>
        </w:rPr>
        <w:t xml:space="preserve"> </w:t>
      </w:r>
      <w:r w:rsidRPr="00306729">
        <w:rPr>
          <w:b/>
        </w:rPr>
        <w:t xml:space="preserve">ON </w:t>
      </w:r>
      <w:r w:rsidR="00595874">
        <w:rPr>
          <w:b/>
        </w:rPr>
        <w:t>T</w:t>
      </w:r>
      <w:r w:rsidR="00EA72F2">
        <w:rPr>
          <w:b/>
        </w:rPr>
        <w:t>UESDAY</w:t>
      </w:r>
      <w:r w:rsidR="00595874">
        <w:rPr>
          <w:b/>
        </w:rPr>
        <w:t xml:space="preserve"> </w:t>
      </w:r>
      <w:r w:rsidR="00EA72F2">
        <w:rPr>
          <w:b/>
        </w:rPr>
        <w:t>25</w:t>
      </w:r>
      <w:r w:rsidR="00F84FE1" w:rsidRPr="00F84FE1">
        <w:rPr>
          <w:b/>
          <w:vertAlign w:val="superscript"/>
        </w:rPr>
        <w:t>th</w:t>
      </w:r>
      <w:r w:rsidR="00F84FE1">
        <w:rPr>
          <w:b/>
        </w:rPr>
        <w:t xml:space="preserve"> MA</w:t>
      </w:r>
      <w:r w:rsidR="00EA72F2">
        <w:rPr>
          <w:b/>
        </w:rPr>
        <w:t>Y</w:t>
      </w:r>
      <w:r w:rsidR="00F625CF">
        <w:rPr>
          <w:b/>
        </w:rPr>
        <w:t xml:space="preserve"> </w:t>
      </w:r>
      <w:r w:rsidR="00DB7109">
        <w:rPr>
          <w:b/>
        </w:rPr>
        <w:t>202</w:t>
      </w:r>
      <w:r w:rsidR="00F84FE1">
        <w:rPr>
          <w:b/>
        </w:rPr>
        <w:t>1</w:t>
      </w:r>
      <w:r w:rsidR="0053799D" w:rsidRPr="00306729">
        <w:rPr>
          <w:b/>
        </w:rPr>
        <w:t xml:space="preserve"> </w:t>
      </w:r>
    </w:p>
    <w:p w14:paraId="6AE641B2" w14:textId="76FAFFDD" w:rsidR="00462832" w:rsidRPr="00306729" w:rsidRDefault="00F625CF" w:rsidP="00462832">
      <w:pPr>
        <w:jc w:val="center"/>
        <w:rPr>
          <w:b/>
        </w:rPr>
      </w:pPr>
      <w:r>
        <w:rPr>
          <w:b/>
        </w:rPr>
        <w:t>BY TELECONFERENCE</w:t>
      </w:r>
    </w:p>
    <w:p w14:paraId="1E7346A6" w14:textId="345191E7" w:rsidR="002820F2" w:rsidRDefault="00462832" w:rsidP="00937030">
      <w:pPr>
        <w:ind w:left="284"/>
        <w:rPr>
          <w:b/>
        </w:rPr>
      </w:pPr>
      <w:r w:rsidRPr="00306729">
        <w:rPr>
          <w:b/>
        </w:rPr>
        <w:t xml:space="preserve">Present: </w:t>
      </w:r>
      <w:r w:rsidR="004F25C0" w:rsidRPr="00306729">
        <w:rPr>
          <w:b/>
        </w:rPr>
        <w:t>Rod Jones</w:t>
      </w:r>
      <w:r w:rsidR="00B37DBA">
        <w:rPr>
          <w:b/>
        </w:rPr>
        <w:t xml:space="preserve"> </w:t>
      </w:r>
      <w:r w:rsidR="009F75A5">
        <w:rPr>
          <w:b/>
        </w:rPr>
        <w:t>(RJ)</w:t>
      </w:r>
      <w:r w:rsidR="004F25C0" w:rsidRPr="00306729">
        <w:rPr>
          <w:b/>
        </w:rPr>
        <w:t xml:space="preserve"> (Chair);</w:t>
      </w:r>
      <w:r w:rsidR="00BE15AA">
        <w:rPr>
          <w:b/>
        </w:rPr>
        <w:t xml:space="preserve"> </w:t>
      </w:r>
      <w:r w:rsidR="00790950" w:rsidRPr="00306729">
        <w:rPr>
          <w:b/>
        </w:rPr>
        <w:t>Tony Moss</w:t>
      </w:r>
      <w:r w:rsidR="00B37DBA">
        <w:rPr>
          <w:b/>
        </w:rPr>
        <w:t xml:space="preserve"> </w:t>
      </w:r>
      <w:r w:rsidR="009F75A5">
        <w:rPr>
          <w:b/>
        </w:rPr>
        <w:t>(</w:t>
      </w:r>
      <w:r w:rsidR="00041DED">
        <w:rPr>
          <w:b/>
        </w:rPr>
        <w:t>T</w:t>
      </w:r>
      <w:r w:rsidR="009F75A5">
        <w:rPr>
          <w:b/>
        </w:rPr>
        <w:t>M)</w:t>
      </w:r>
      <w:r w:rsidR="00790950" w:rsidRPr="00306729">
        <w:rPr>
          <w:b/>
        </w:rPr>
        <w:t>;</w:t>
      </w:r>
      <w:r w:rsidR="00BE15AA">
        <w:rPr>
          <w:b/>
        </w:rPr>
        <w:t xml:space="preserve"> </w:t>
      </w:r>
      <w:r w:rsidR="00DB7109">
        <w:rPr>
          <w:b/>
        </w:rPr>
        <w:t>Leshia Hawkins</w:t>
      </w:r>
      <w:r w:rsidRPr="00306729">
        <w:rPr>
          <w:b/>
        </w:rPr>
        <w:t xml:space="preserve"> (CEO);</w:t>
      </w:r>
      <w:r w:rsidR="00BE15AA">
        <w:rPr>
          <w:b/>
        </w:rPr>
        <w:t xml:space="preserve"> </w:t>
      </w:r>
      <w:r w:rsidR="00CB391A" w:rsidRPr="00306729">
        <w:rPr>
          <w:b/>
        </w:rPr>
        <w:t>Colin John</w:t>
      </w:r>
      <w:r w:rsidR="00B37DBA">
        <w:rPr>
          <w:b/>
        </w:rPr>
        <w:t xml:space="preserve"> </w:t>
      </w:r>
      <w:r w:rsidR="009F75A5">
        <w:rPr>
          <w:b/>
        </w:rPr>
        <w:t>(CJ)</w:t>
      </w:r>
      <w:r w:rsidR="00CB391A" w:rsidRPr="00306729">
        <w:rPr>
          <w:b/>
        </w:rPr>
        <w:t>;</w:t>
      </w:r>
      <w:r w:rsidR="009A6C36" w:rsidRPr="00306729">
        <w:rPr>
          <w:b/>
        </w:rPr>
        <w:t xml:space="preserve"> </w:t>
      </w:r>
      <w:r w:rsidR="002820F2">
        <w:rPr>
          <w:b/>
        </w:rPr>
        <w:t>Huw Morgan</w:t>
      </w:r>
      <w:r w:rsidR="00B37DBA">
        <w:rPr>
          <w:b/>
        </w:rPr>
        <w:t xml:space="preserve"> </w:t>
      </w:r>
      <w:r w:rsidR="002820F2">
        <w:rPr>
          <w:b/>
        </w:rPr>
        <w:t>(HDM</w:t>
      </w:r>
      <w:r w:rsidR="004F76E5">
        <w:rPr>
          <w:b/>
        </w:rPr>
        <w:t xml:space="preserve">); </w:t>
      </w:r>
      <w:r w:rsidR="003B72CC">
        <w:rPr>
          <w:b/>
        </w:rPr>
        <w:t>Jeff Bird (J</w:t>
      </w:r>
      <w:r w:rsidR="00B37DBA">
        <w:rPr>
          <w:b/>
        </w:rPr>
        <w:t>R</w:t>
      </w:r>
      <w:r w:rsidR="003B72CC">
        <w:rPr>
          <w:b/>
        </w:rPr>
        <w:t>B);</w:t>
      </w:r>
      <w:r w:rsidR="00BE15AA">
        <w:rPr>
          <w:b/>
        </w:rPr>
        <w:t xml:space="preserve"> </w:t>
      </w:r>
      <w:r w:rsidR="006A65A0">
        <w:rPr>
          <w:b/>
        </w:rPr>
        <w:t xml:space="preserve">Sian Webber (SW); </w:t>
      </w:r>
      <w:r w:rsidR="00AE7A12">
        <w:rPr>
          <w:b/>
        </w:rPr>
        <w:t>Jennifer Owen Adams (JOA);</w:t>
      </w:r>
      <w:r w:rsidR="00937030">
        <w:rPr>
          <w:b/>
        </w:rPr>
        <w:t xml:space="preserve"> </w:t>
      </w:r>
      <w:r w:rsidR="00236771">
        <w:rPr>
          <w:b/>
        </w:rPr>
        <w:t>Gareth Lanagan (GL);</w:t>
      </w:r>
      <w:r w:rsidR="00821A7D">
        <w:rPr>
          <w:b/>
        </w:rPr>
        <w:t xml:space="preserve"> </w:t>
      </w:r>
      <w:r w:rsidR="00595874">
        <w:rPr>
          <w:b/>
        </w:rPr>
        <w:t xml:space="preserve">Richard Penney (RP); </w:t>
      </w:r>
      <w:r w:rsidR="00EA72F2">
        <w:rPr>
          <w:b/>
        </w:rPr>
        <w:t xml:space="preserve">Hugh Morris (HM); </w:t>
      </w:r>
      <w:r w:rsidR="00937030" w:rsidRPr="00306729">
        <w:rPr>
          <w:b/>
        </w:rPr>
        <w:t>Kerry Lloyd</w:t>
      </w:r>
      <w:r w:rsidR="00B37DBA">
        <w:rPr>
          <w:b/>
        </w:rPr>
        <w:t xml:space="preserve"> </w:t>
      </w:r>
      <w:r w:rsidR="00937030">
        <w:rPr>
          <w:b/>
        </w:rPr>
        <w:t>(KL)</w:t>
      </w:r>
      <w:r w:rsidR="00937030" w:rsidRPr="00306729">
        <w:rPr>
          <w:b/>
        </w:rPr>
        <w:t xml:space="preserve">; </w:t>
      </w:r>
      <w:r w:rsidR="00236771">
        <w:rPr>
          <w:b/>
        </w:rPr>
        <w:t>Sue Phelps (SP); Mark Frost (MF); Matt Thompson (MT); Ieuan Watkins (IW); Rebecca Rothwell (RR);</w:t>
      </w:r>
      <w:r w:rsidR="00EA72F2">
        <w:rPr>
          <w:b/>
        </w:rPr>
        <w:t xml:space="preserve"> Sohail Rauf (SR</w:t>
      </w:r>
      <w:proofErr w:type="gramStart"/>
      <w:r w:rsidR="00EA72F2">
        <w:rPr>
          <w:b/>
        </w:rPr>
        <w:t>);</w:t>
      </w:r>
      <w:proofErr w:type="gramEnd"/>
      <w:r w:rsidR="00595874">
        <w:rPr>
          <w:b/>
        </w:rPr>
        <w:t xml:space="preserve">  </w:t>
      </w:r>
    </w:p>
    <w:p w14:paraId="305563FD" w14:textId="082DCDAE" w:rsidR="00251F2E" w:rsidRDefault="006A65A0" w:rsidP="00A65CD9">
      <w:pPr>
        <w:pStyle w:val="ListParagraph"/>
        <w:numPr>
          <w:ilvl w:val="0"/>
          <w:numId w:val="1"/>
        </w:numPr>
        <w:rPr>
          <w:bCs/>
        </w:rPr>
      </w:pPr>
      <w:r w:rsidRPr="00595874">
        <w:rPr>
          <w:b/>
        </w:rPr>
        <w:t>Welcome from Chair</w:t>
      </w:r>
      <w:r w:rsidR="00937030" w:rsidRPr="00595874">
        <w:rPr>
          <w:b/>
        </w:rPr>
        <w:t xml:space="preserve">: </w:t>
      </w:r>
      <w:r w:rsidR="00937030" w:rsidRPr="00595874">
        <w:rPr>
          <w:bCs/>
        </w:rPr>
        <w:t>RJ welcomed all</w:t>
      </w:r>
      <w:r w:rsidR="00251F2E" w:rsidRPr="00595874">
        <w:rPr>
          <w:bCs/>
        </w:rPr>
        <w:t xml:space="preserve"> </w:t>
      </w:r>
      <w:r w:rsidR="00F84FE1">
        <w:rPr>
          <w:bCs/>
        </w:rPr>
        <w:t>to the meeting.</w:t>
      </w:r>
    </w:p>
    <w:p w14:paraId="7FB7594A" w14:textId="77777777" w:rsidR="00595874" w:rsidRPr="00595874" w:rsidRDefault="00595874" w:rsidP="00595874">
      <w:pPr>
        <w:pStyle w:val="ListParagraph"/>
        <w:ind w:left="1004"/>
        <w:rPr>
          <w:bCs/>
        </w:rPr>
      </w:pPr>
    </w:p>
    <w:p w14:paraId="51D43ACB" w14:textId="20FEB730" w:rsidR="00EA72F2" w:rsidRPr="00EA72F2" w:rsidRDefault="00DB7109" w:rsidP="00EA72F2">
      <w:pPr>
        <w:pStyle w:val="ListParagraph"/>
        <w:numPr>
          <w:ilvl w:val="0"/>
          <w:numId w:val="1"/>
        </w:numPr>
        <w:rPr>
          <w:bCs/>
        </w:rPr>
      </w:pPr>
      <w:r w:rsidRPr="00EA72F2">
        <w:rPr>
          <w:b/>
        </w:rPr>
        <w:t>Apologies for absence</w:t>
      </w:r>
      <w:r w:rsidR="00937030" w:rsidRPr="00EA72F2">
        <w:rPr>
          <w:rFonts w:asciiTheme="majorHAnsi" w:hAnsiTheme="majorHAnsi"/>
          <w:b/>
        </w:rPr>
        <w:t>:</w:t>
      </w:r>
      <w:r w:rsidRPr="00EA72F2">
        <w:rPr>
          <w:rFonts w:asciiTheme="majorHAnsi" w:hAnsiTheme="majorHAnsi"/>
          <w:b/>
        </w:rPr>
        <w:t xml:space="preserve"> </w:t>
      </w:r>
      <w:r w:rsidRPr="009A65C5">
        <w:t xml:space="preserve"> </w:t>
      </w:r>
      <w:r w:rsidR="00EA72F2">
        <w:t>None</w:t>
      </w:r>
    </w:p>
    <w:p w14:paraId="6793350D" w14:textId="77777777" w:rsidR="00EA72F2" w:rsidRPr="00EA72F2" w:rsidRDefault="00EA72F2" w:rsidP="00EA72F2">
      <w:pPr>
        <w:pStyle w:val="ListParagraph"/>
        <w:rPr>
          <w:bCs/>
        </w:rPr>
      </w:pPr>
    </w:p>
    <w:p w14:paraId="64A0CF0B" w14:textId="39238227" w:rsidR="005F3D49" w:rsidRPr="005F3D49" w:rsidRDefault="00A2392E" w:rsidP="005F3D49">
      <w:pPr>
        <w:pStyle w:val="ListParagraph"/>
        <w:numPr>
          <w:ilvl w:val="0"/>
          <w:numId w:val="1"/>
        </w:numPr>
        <w:rPr>
          <w:rFonts w:asciiTheme="majorHAnsi" w:hAnsiTheme="majorHAnsi"/>
        </w:rPr>
      </w:pPr>
      <w:r w:rsidRPr="005F3D49">
        <w:rPr>
          <w:b/>
        </w:rPr>
        <w:t>Declaration of Interests</w:t>
      </w:r>
      <w:r w:rsidR="00EC4DD9" w:rsidRPr="005F3D49">
        <w:rPr>
          <w:rFonts w:asciiTheme="majorHAnsi" w:hAnsiTheme="majorHAnsi"/>
          <w:b/>
        </w:rPr>
        <w:t xml:space="preserve">: </w:t>
      </w:r>
      <w:r w:rsidR="00EA72F2" w:rsidRPr="00EA72F2">
        <w:rPr>
          <w:rFonts w:asciiTheme="majorHAnsi" w:hAnsiTheme="majorHAnsi"/>
          <w:bCs/>
        </w:rPr>
        <w:t>None</w:t>
      </w:r>
      <w:r w:rsidR="00F84FE1">
        <w:t>.</w:t>
      </w:r>
    </w:p>
    <w:p w14:paraId="6FA557BC" w14:textId="77777777" w:rsidR="005F3D49" w:rsidRPr="005F3D49" w:rsidRDefault="005F3D49" w:rsidP="005F3D49">
      <w:pPr>
        <w:pStyle w:val="ListParagraph"/>
        <w:rPr>
          <w:rFonts w:asciiTheme="majorHAnsi" w:hAnsiTheme="majorHAnsi"/>
          <w:b/>
        </w:rPr>
      </w:pPr>
    </w:p>
    <w:p w14:paraId="468A9824" w14:textId="3F313673" w:rsidR="002C3512" w:rsidRPr="002C3512" w:rsidRDefault="002C3512" w:rsidP="002C3512">
      <w:pPr>
        <w:pStyle w:val="ListParagraph"/>
        <w:numPr>
          <w:ilvl w:val="0"/>
          <w:numId w:val="1"/>
        </w:numPr>
        <w:rPr>
          <w:b/>
        </w:rPr>
      </w:pPr>
      <w:r>
        <w:rPr>
          <w:rFonts w:asciiTheme="majorHAnsi" w:hAnsiTheme="majorHAnsi"/>
          <w:b/>
        </w:rPr>
        <w:t>Approve minutes of Previous meeting:</w:t>
      </w:r>
      <w:r w:rsidRPr="00F84FE1">
        <w:rPr>
          <w:rFonts w:asciiTheme="majorHAnsi" w:hAnsiTheme="majorHAnsi"/>
          <w:bCs/>
        </w:rPr>
        <w:t xml:space="preserve"> </w:t>
      </w:r>
      <w:r w:rsidR="00EA72F2">
        <w:rPr>
          <w:rFonts w:asciiTheme="majorHAnsi" w:hAnsiTheme="majorHAnsi"/>
          <w:bCs/>
        </w:rPr>
        <w:t>T</w:t>
      </w:r>
      <w:r w:rsidRPr="00F84FE1">
        <w:rPr>
          <w:bCs/>
        </w:rPr>
        <w:t>he minutes</w:t>
      </w:r>
      <w:r w:rsidRPr="009A65C5">
        <w:t xml:space="preserve"> of the </w:t>
      </w:r>
      <w:r w:rsidR="00EA72F2">
        <w:t>11</w:t>
      </w:r>
      <w:r w:rsidR="00EA72F2" w:rsidRPr="00EA72F2">
        <w:rPr>
          <w:vertAlign w:val="superscript"/>
        </w:rPr>
        <w:t>th</w:t>
      </w:r>
      <w:r w:rsidR="008C2213">
        <w:rPr>
          <w:vertAlign w:val="superscript"/>
        </w:rPr>
        <w:t xml:space="preserve"> </w:t>
      </w:r>
      <w:r w:rsidR="00EA72F2">
        <w:t>March 2021</w:t>
      </w:r>
      <w:r>
        <w:t xml:space="preserve"> </w:t>
      </w:r>
      <w:r w:rsidRPr="009A65C5">
        <w:t>Board meeting (distributed previously) were accepted as a true record and were signed accordingly by the Chair.</w:t>
      </w:r>
    </w:p>
    <w:p w14:paraId="51EA8FDE" w14:textId="77777777" w:rsidR="002C3512" w:rsidRPr="002C3512" w:rsidRDefault="002C3512" w:rsidP="002C3512">
      <w:pPr>
        <w:pStyle w:val="ListParagraph"/>
        <w:rPr>
          <w:b/>
        </w:rPr>
      </w:pPr>
    </w:p>
    <w:p w14:paraId="651CFC5F" w14:textId="60D1596E" w:rsidR="008C2213" w:rsidRPr="008C2213" w:rsidRDefault="002C3512" w:rsidP="008C2213">
      <w:pPr>
        <w:pStyle w:val="ListParagraph"/>
        <w:numPr>
          <w:ilvl w:val="0"/>
          <w:numId w:val="1"/>
        </w:numPr>
        <w:rPr>
          <w:rFonts w:asciiTheme="majorHAnsi" w:hAnsiTheme="majorHAnsi"/>
          <w:bCs/>
        </w:rPr>
      </w:pPr>
      <w:r w:rsidRPr="00EA72F2">
        <w:rPr>
          <w:rFonts w:asciiTheme="majorHAnsi" w:hAnsiTheme="majorHAnsi"/>
          <w:b/>
        </w:rPr>
        <w:t xml:space="preserve">Matters Arising:  </w:t>
      </w:r>
    </w:p>
    <w:p w14:paraId="4B233985" w14:textId="77777777" w:rsidR="008C2213" w:rsidRPr="008C2213" w:rsidRDefault="008C2213" w:rsidP="008C2213">
      <w:pPr>
        <w:pStyle w:val="ListParagraph"/>
        <w:rPr>
          <w:rFonts w:asciiTheme="majorHAnsi" w:hAnsiTheme="majorHAnsi"/>
          <w:bCs/>
        </w:rPr>
      </w:pPr>
    </w:p>
    <w:p w14:paraId="6634FF1E" w14:textId="4615349F" w:rsidR="00761E70" w:rsidRPr="00761E70" w:rsidRDefault="00DC0C65" w:rsidP="00761E70">
      <w:pPr>
        <w:pStyle w:val="ListParagraph"/>
        <w:ind w:left="1004"/>
        <w:rPr>
          <w:rFonts w:asciiTheme="majorHAnsi" w:hAnsiTheme="majorHAnsi"/>
          <w:bCs/>
        </w:rPr>
      </w:pPr>
      <w:r w:rsidRPr="00DC0C65">
        <w:rPr>
          <w:rFonts w:asciiTheme="majorHAnsi" w:hAnsiTheme="majorHAnsi"/>
          <w:b/>
        </w:rPr>
        <w:t xml:space="preserve">5.1. </w:t>
      </w:r>
      <w:r w:rsidR="00EA72F2">
        <w:rPr>
          <w:rFonts w:asciiTheme="majorHAnsi" w:hAnsiTheme="majorHAnsi"/>
          <w:b/>
        </w:rPr>
        <w:t>Skills Matrix</w:t>
      </w:r>
      <w:r>
        <w:rPr>
          <w:rFonts w:asciiTheme="majorHAnsi" w:hAnsiTheme="majorHAnsi"/>
          <w:bCs/>
        </w:rPr>
        <w:t xml:space="preserve">: RJ </w:t>
      </w:r>
      <w:r w:rsidR="00EA72F2">
        <w:rPr>
          <w:rFonts w:asciiTheme="majorHAnsi" w:hAnsiTheme="majorHAnsi"/>
          <w:bCs/>
        </w:rPr>
        <w:t xml:space="preserve">advised the meeting that all the personal data for the Board members had now been entered onto a master spreadsheet which he had forwarded to the Chair of GovCom. The purpose of the exercise was to </w:t>
      </w:r>
      <w:r w:rsidR="008C2213">
        <w:rPr>
          <w:rFonts w:asciiTheme="majorHAnsi" w:hAnsiTheme="majorHAnsi"/>
          <w:bCs/>
        </w:rPr>
        <w:t xml:space="preserve">improve the Board recruitment process by </w:t>
      </w:r>
      <w:r w:rsidR="00EA72F2">
        <w:rPr>
          <w:rFonts w:asciiTheme="majorHAnsi" w:hAnsiTheme="majorHAnsi"/>
          <w:bCs/>
        </w:rPr>
        <w:t>determin</w:t>
      </w:r>
      <w:r w:rsidR="008C2213">
        <w:rPr>
          <w:rFonts w:asciiTheme="majorHAnsi" w:hAnsiTheme="majorHAnsi"/>
          <w:bCs/>
        </w:rPr>
        <w:t>ing</w:t>
      </w:r>
      <w:r w:rsidR="00EA72F2">
        <w:rPr>
          <w:rFonts w:asciiTheme="majorHAnsi" w:hAnsiTheme="majorHAnsi"/>
          <w:bCs/>
        </w:rPr>
        <w:t xml:space="preserve"> what skills we were missing and what skills we ha</w:t>
      </w:r>
      <w:r w:rsidR="008C2213">
        <w:rPr>
          <w:rFonts w:asciiTheme="majorHAnsi" w:hAnsiTheme="majorHAnsi"/>
          <w:bCs/>
        </w:rPr>
        <w:t>ve</w:t>
      </w:r>
      <w:r w:rsidR="00EA72F2">
        <w:rPr>
          <w:rFonts w:asciiTheme="majorHAnsi" w:hAnsiTheme="majorHAnsi"/>
          <w:bCs/>
        </w:rPr>
        <w:t xml:space="preserve"> that w</w:t>
      </w:r>
      <w:r w:rsidR="008C2213">
        <w:rPr>
          <w:rFonts w:asciiTheme="majorHAnsi" w:hAnsiTheme="majorHAnsi"/>
          <w:bCs/>
        </w:rPr>
        <w:t>ill</w:t>
      </w:r>
      <w:r w:rsidR="00EA72F2">
        <w:rPr>
          <w:rFonts w:asciiTheme="majorHAnsi" w:hAnsiTheme="majorHAnsi"/>
          <w:bCs/>
        </w:rPr>
        <w:t xml:space="preserve"> have to be replaced as Board members’ tenure expire</w:t>
      </w:r>
      <w:r w:rsidR="008C2213">
        <w:rPr>
          <w:rFonts w:asciiTheme="majorHAnsi" w:hAnsiTheme="majorHAnsi"/>
          <w:bCs/>
        </w:rPr>
        <w:t>.</w:t>
      </w:r>
    </w:p>
    <w:p w14:paraId="52AD48C6" w14:textId="77777777" w:rsidR="00DC0C65" w:rsidRDefault="00DC0C65" w:rsidP="00DC0C65">
      <w:pPr>
        <w:pStyle w:val="ListParagraph"/>
        <w:ind w:left="1004"/>
        <w:rPr>
          <w:rFonts w:asciiTheme="majorHAnsi" w:hAnsiTheme="majorHAnsi"/>
          <w:bCs/>
        </w:rPr>
      </w:pPr>
    </w:p>
    <w:p w14:paraId="17647912" w14:textId="109C34E1" w:rsidR="004D6FF6" w:rsidRPr="00761E70" w:rsidRDefault="00761E70" w:rsidP="00CC4DAB">
      <w:pPr>
        <w:pStyle w:val="ListParagraph"/>
        <w:numPr>
          <w:ilvl w:val="0"/>
          <w:numId w:val="1"/>
        </w:numPr>
        <w:rPr>
          <w:rFonts w:asciiTheme="majorHAnsi" w:hAnsiTheme="majorHAnsi"/>
          <w:b/>
        </w:rPr>
      </w:pPr>
      <w:r w:rsidRPr="00761E70">
        <w:rPr>
          <w:rFonts w:asciiTheme="majorHAnsi" w:hAnsiTheme="majorHAnsi"/>
          <w:b/>
        </w:rPr>
        <w:t>Chair’s Report</w:t>
      </w:r>
      <w:r w:rsidR="002C3512" w:rsidRPr="00761E70">
        <w:rPr>
          <w:rFonts w:asciiTheme="majorHAnsi" w:hAnsiTheme="majorHAnsi"/>
          <w:b/>
        </w:rPr>
        <w:t>:</w:t>
      </w:r>
      <w:r w:rsidR="002C3512" w:rsidRPr="00761E70">
        <w:rPr>
          <w:rFonts w:asciiTheme="majorHAnsi" w:hAnsiTheme="majorHAnsi"/>
          <w:bCs/>
        </w:rPr>
        <w:t xml:space="preserve"> </w:t>
      </w:r>
    </w:p>
    <w:p w14:paraId="53A55DE6" w14:textId="77777777" w:rsidR="00761E70" w:rsidRPr="00761E70" w:rsidRDefault="00761E70" w:rsidP="00761E70">
      <w:pPr>
        <w:pStyle w:val="ListParagraph"/>
        <w:ind w:left="1004"/>
        <w:rPr>
          <w:rFonts w:asciiTheme="majorHAnsi" w:hAnsiTheme="majorHAnsi"/>
          <w:b/>
        </w:rPr>
      </w:pPr>
    </w:p>
    <w:p w14:paraId="0BD325DC" w14:textId="27E4DB69" w:rsidR="00BE6F1C" w:rsidRDefault="008C0D3A" w:rsidP="00BE6F1C">
      <w:pPr>
        <w:pStyle w:val="ListParagraph"/>
        <w:ind w:left="1004"/>
        <w:rPr>
          <w:rFonts w:asciiTheme="majorHAnsi" w:hAnsiTheme="majorHAnsi"/>
          <w:bCs/>
        </w:rPr>
      </w:pPr>
      <w:r>
        <w:rPr>
          <w:rFonts w:asciiTheme="majorHAnsi" w:hAnsiTheme="majorHAnsi"/>
          <w:b/>
        </w:rPr>
        <w:t xml:space="preserve">6.1. </w:t>
      </w:r>
      <w:r w:rsidR="00761E70" w:rsidRPr="00761E70">
        <w:rPr>
          <w:rFonts w:asciiTheme="majorHAnsi" w:hAnsiTheme="majorHAnsi"/>
          <w:bCs/>
        </w:rPr>
        <w:t xml:space="preserve">RJ </w:t>
      </w:r>
      <w:r w:rsidR="008C2213">
        <w:rPr>
          <w:rFonts w:asciiTheme="majorHAnsi" w:hAnsiTheme="majorHAnsi"/>
          <w:bCs/>
        </w:rPr>
        <w:t>said that he was very encouraged that Recreational Cricket in Wales had commenced its season on time.</w:t>
      </w:r>
    </w:p>
    <w:p w14:paraId="11C21810" w14:textId="5E21CF87" w:rsidR="002D27E5" w:rsidRDefault="002D27E5" w:rsidP="00BE6F1C">
      <w:pPr>
        <w:pStyle w:val="ListParagraph"/>
        <w:ind w:left="1004"/>
        <w:rPr>
          <w:rFonts w:asciiTheme="majorHAnsi" w:hAnsiTheme="majorHAnsi"/>
          <w:bCs/>
        </w:rPr>
      </w:pPr>
    </w:p>
    <w:p w14:paraId="52234898" w14:textId="0501689D" w:rsidR="002D27E5" w:rsidRPr="002D27E5" w:rsidRDefault="002D27E5" w:rsidP="00BE6F1C">
      <w:pPr>
        <w:pStyle w:val="ListParagraph"/>
        <w:ind w:left="1004"/>
        <w:rPr>
          <w:rFonts w:asciiTheme="majorHAnsi" w:hAnsiTheme="majorHAnsi"/>
          <w:bCs/>
        </w:rPr>
      </w:pPr>
      <w:r w:rsidRPr="002D27E5">
        <w:rPr>
          <w:rFonts w:asciiTheme="majorHAnsi" w:hAnsiTheme="majorHAnsi"/>
          <w:b/>
        </w:rPr>
        <w:t>6.2.</w:t>
      </w:r>
      <w:r>
        <w:rPr>
          <w:rFonts w:asciiTheme="majorHAnsi" w:hAnsiTheme="majorHAnsi"/>
          <w:bCs/>
        </w:rPr>
        <w:t xml:space="preserve"> </w:t>
      </w:r>
      <w:r w:rsidRPr="002D27E5">
        <w:rPr>
          <w:rFonts w:asciiTheme="majorHAnsi" w:hAnsiTheme="majorHAnsi"/>
          <w:bCs/>
        </w:rPr>
        <w:t xml:space="preserve">RJ referenced recent “above and beyond” efforts by our area managers and other staff in supporting various activities and initiatives for our leagues and clubs in their areas. It was a reminder to us </w:t>
      </w:r>
      <w:proofErr w:type="gramStart"/>
      <w:r w:rsidRPr="002D27E5">
        <w:rPr>
          <w:rFonts w:asciiTheme="majorHAnsi" w:hAnsiTheme="majorHAnsi"/>
          <w:bCs/>
        </w:rPr>
        <w:t>all of</w:t>
      </w:r>
      <w:proofErr w:type="gramEnd"/>
      <w:r w:rsidRPr="002D27E5">
        <w:rPr>
          <w:rFonts w:asciiTheme="majorHAnsi" w:hAnsiTheme="majorHAnsi"/>
          <w:bCs/>
        </w:rPr>
        <w:t xml:space="preserve"> the work being put in on an every-day basis, often at unsociable hours. He asked that these sentiments be passed onto the AM’s.</w:t>
      </w:r>
    </w:p>
    <w:p w14:paraId="491EF413" w14:textId="2BB29C2D" w:rsidR="008C0D3A" w:rsidRDefault="008C0D3A" w:rsidP="008C0D3A">
      <w:pPr>
        <w:ind w:left="1020"/>
      </w:pPr>
      <w:r w:rsidRPr="008C0D3A">
        <w:rPr>
          <w:rFonts w:asciiTheme="majorHAnsi" w:hAnsiTheme="majorHAnsi"/>
          <w:b/>
        </w:rPr>
        <w:t>6.</w:t>
      </w:r>
      <w:r w:rsidR="002D27E5">
        <w:rPr>
          <w:rFonts w:asciiTheme="majorHAnsi" w:hAnsiTheme="majorHAnsi"/>
          <w:b/>
        </w:rPr>
        <w:t>3</w:t>
      </w:r>
      <w:r w:rsidRPr="008C0D3A">
        <w:rPr>
          <w:rFonts w:asciiTheme="majorHAnsi" w:hAnsiTheme="majorHAnsi"/>
          <w:b/>
        </w:rPr>
        <w:t>.</w:t>
      </w:r>
      <w:r>
        <w:rPr>
          <w:rFonts w:asciiTheme="majorHAnsi" w:hAnsiTheme="majorHAnsi"/>
          <w:b/>
        </w:rPr>
        <w:t xml:space="preserve"> </w:t>
      </w:r>
      <w:r w:rsidR="008C2213" w:rsidRPr="008C2213">
        <w:rPr>
          <w:rFonts w:asciiTheme="majorHAnsi" w:hAnsiTheme="majorHAnsi"/>
          <w:b/>
        </w:rPr>
        <w:t>EGM</w:t>
      </w:r>
      <w:r w:rsidR="008C2213">
        <w:rPr>
          <w:rFonts w:asciiTheme="majorHAnsi" w:hAnsiTheme="majorHAnsi"/>
          <w:bCs/>
        </w:rPr>
        <w:t xml:space="preserve">: RJ reported that all proposed amendments to the Articles of Association were passed. There were some votes against certain proposals, particularly where Cricket Wales now has the power to impose </w:t>
      </w:r>
      <w:r w:rsidR="00BE416F">
        <w:rPr>
          <w:rFonts w:asciiTheme="majorHAnsi" w:hAnsiTheme="majorHAnsi"/>
          <w:bCs/>
        </w:rPr>
        <w:t>penalties</w:t>
      </w:r>
      <w:r w:rsidR="008C2213">
        <w:rPr>
          <w:rFonts w:asciiTheme="majorHAnsi" w:hAnsiTheme="majorHAnsi"/>
          <w:bCs/>
        </w:rPr>
        <w:t xml:space="preserve"> for non-compliance</w:t>
      </w:r>
      <w:r w:rsidR="00300006">
        <w:rPr>
          <w:rFonts w:asciiTheme="majorHAnsi" w:hAnsiTheme="majorHAnsi"/>
          <w:bCs/>
        </w:rPr>
        <w:t xml:space="preserve"> in areas such as safeguarding and anti-discrimination requirements from ECB</w:t>
      </w:r>
      <w:r w:rsidR="008C2213">
        <w:rPr>
          <w:rFonts w:asciiTheme="majorHAnsi" w:hAnsiTheme="majorHAnsi"/>
          <w:bCs/>
        </w:rPr>
        <w:t>.</w:t>
      </w:r>
      <w:r w:rsidR="00BE416F">
        <w:rPr>
          <w:rFonts w:asciiTheme="majorHAnsi" w:hAnsiTheme="majorHAnsi"/>
          <w:bCs/>
        </w:rPr>
        <w:t xml:space="preserve"> RJ said that both he and LH emphasised to those present at the EGM that such powers would only be used as a last resort. </w:t>
      </w:r>
      <w:r w:rsidR="002D27E5">
        <w:rPr>
          <w:rFonts w:asciiTheme="majorHAnsi" w:hAnsiTheme="majorHAnsi"/>
          <w:bCs/>
        </w:rPr>
        <w:t xml:space="preserve">It was important that Cricket Wales kept to this commitment. </w:t>
      </w:r>
      <w:r w:rsidR="00BE416F">
        <w:rPr>
          <w:rFonts w:asciiTheme="majorHAnsi" w:hAnsiTheme="majorHAnsi"/>
          <w:bCs/>
        </w:rPr>
        <w:t>RJ also advised the meeting that as the amended Articles will require the Chair to resign from all other positions held within Cricket in Wales, he would not be standing again for Chair when his tenure expires later this year.</w:t>
      </w:r>
    </w:p>
    <w:p w14:paraId="434C2317" w14:textId="0118204E" w:rsidR="008C0D3A" w:rsidRDefault="008C0D3A" w:rsidP="008C0D3A">
      <w:pPr>
        <w:ind w:left="1020"/>
      </w:pPr>
      <w:r>
        <w:rPr>
          <w:rFonts w:asciiTheme="majorHAnsi" w:hAnsiTheme="majorHAnsi"/>
          <w:b/>
        </w:rPr>
        <w:lastRenderedPageBreak/>
        <w:t>6.</w:t>
      </w:r>
      <w:r w:rsidR="002D27E5">
        <w:rPr>
          <w:rFonts w:asciiTheme="majorHAnsi" w:hAnsiTheme="majorHAnsi"/>
          <w:b/>
        </w:rPr>
        <w:t>4</w:t>
      </w:r>
      <w:r>
        <w:rPr>
          <w:rFonts w:asciiTheme="majorHAnsi" w:hAnsiTheme="majorHAnsi"/>
          <w:b/>
        </w:rPr>
        <w:t xml:space="preserve">. </w:t>
      </w:r>
      <w:r w:rsidR="00854AD6">
        <w:t xml:space="preserve">RJ </w:t>
      </w:r>
      <w:r w:rsidR="00BE416F">
        <w:t>congratulated the staff on the work being done to maintain the growth of the All Stars and Dynamos programmes where Wales continues to be one of the standout performers among the County Boards.</w:t>
      </w:r>
    </w:p>
    <w:p w14:paraId="6030B594" w14:textId="08FDEFC3" w:rsidR="00DF5642" w:rsidRPr="00DF5642" w:rsidRDefault="00A2392E" w:rsidP="00DF5642">
      <w:pPr>
        <w:pStyle w:val="ListParagraph"/>
        <w:numPr>
          <w:ilvl w:val="0"/>
          <w:numId w:val="1"/>
        </w:numPr>
        <w:rPr>
          <w:b/>
        </w:rPr>
      </w:pPr>
      <w:r>
        <w:rPr>
          <w:b/>
        </w:rPr>
        <w:t>C</w:t>
      </w:r>
      <w:r w:rsidR="00854AD6">
        <w:rPr>
          <w:b/>
        </w:rPr>
        <w:t>EO</w:t>
      </w:r>
      <w:r>
        <w:rPr>
          <w:b/>
        </w:rPr>
        <w:t>’s Report</w:t>
      </w:r>
      <w:r w:rsidR="00D329AE">
        <w:rPr>
          <w:b/>
        </w:rPr>
        <w:t>:</w:t>
      </w:r>
      <w:r w:rsidR="000D02C0" w:rsidRPr="00F90F99">
        <w:rPr>
          <w:rFonts w:asciiTheme="majorHAnsi" w:hAnsiTheme="majorHAnsi"/>
        </w:rPr>
        <w:t xml:space="preserve"> </w:t>
      </w:r>
      <w:r w:rsidR="00BE54FC">
        <w:rPr>
          <w:rFonts w:asciiTheme="majorHAnsi" w:hAnsiTheme="majorHAnsi"/>
        </w:rPr>
        <w:t xml:space="preserve">LH said that she would like to place on record her thanks to RJ for his outstanding contribution to the game of cricket in Wales during his tenure as Chair of Cricket Wales. </w:t>
      </w:r>
      <w:r w:rsidR="00247FA3">
        <w:rPr>
          <w:rFonts w:asciiTheme="majorHAnsi" w:hAnsiTheme="majorHAnsi"/>
        </w:rPr>
        <w:t>Prior to the meeting, LH distributed a copy of her CEO report and discussed the main points as follows:</w:t>
      </w:r>
    </w:p>
    <w:p w14:paraId="1C08C5E2" w14:textId="77777777" w:rsidR="00DF5642" w:rsidRPr="00DF5642" w:rsidRDefault="00DF5642" w:rsidP="00DF5642">
      <w:pPr>
        <w:pStyle w:val="ListParagraph"/>
        <w:rPr>
          <w:b/>
        </w:rPr>
      </w:pPr>
    </w:p>
    <w:p w14:paraId="2F80C785" w14:textId="6A463DAB" w:rsidR="00462832" w:rsidRDefault="00D110FE" w:rsidP="00A2392E">
      <w:pPr>
        <w:pStyle w:val="ListParagraph"/>
        <w:ind w:left="1004"/>
      </w:pPr>
      <w:r>
        <w:rPr>
          <w:b/>
          <w:bCs/>
        </w:rPr>
        <w:t>7</w:t>
      </w:r>
      <w:r w:rsidR="0080162A" w:rsidRPr="0080162A">
        <w:rPr>
          <w:b/>
          <w:bCs/>
        </w:rPr>
        <w:t>.1</w:t>
      </w:r>
      <w:r w:rsidR="0080162A">
        <w:t xml:space="preserve">. </w:t>
      </w:r>
      <w:r w:rsidR="00854AD6">
        <w:t xml:space="preserve">LH </w:t>
      </w:r>
      <w:r w:rsidR="00BE54FC">
        <w:t xml:space="preserve">reported that Mojeid Ilyas, our new </w:t>
      </w:r>
      <w:r w:rsidR="00BE54FC">
        <w:rPr>
          <w:rFonts w:cs="Arial"/>
        </w:rPr>
        <w:t>D</w:t>
      </w:r>
      <w:r w:rsidR="00BE54FC">
        <w:rPr>
          <w:color w:val="000000"/>
        </w:rPr>
        <w:t>iverse Communities Cricket Officer had made a very impressive start to his role. He has already organised indoor cricket activities at the Sophia Gardens Stadium and taken part in an interview with BBC Wales</w:t>
      </w:r>
      <w:r w:rsidR="00386956">
        <w:t xml:space="preserve"> </w:t>
      </w:r>
      <w:r w:rsidR="00B71A79">
        <w:t>on his new role.</w:t>
      </w:r>
    </w:p>
    <w:p w14:paraId="34A922BE" w14:textId="57A6A97D" w:rsidR="0080162A" w:rsidRDefault="0080162A" w:rsidP="0080162A">
      <w:pPr>
        <w:pStyle w:val="ListParagraph"/>
        <w:ind w:left="1004"/>
        <w:rPr>
          <w:b/>
        </w:rPr>
      </w:pPr>
    </w:p>
    <w:p w14:paraId="2FC111C7" w14:textId="331CC7EC" w:rsidR="0080162A" w:rsidRDefault="00D81CEE" w:rsidP="0080162A">
      <w:pPr>
        <w:pStyle w:val="ListParagraph"/>
        <w:ind w:left="1004"/>
        <w:rPr>
          <w:bCs/>
        </w:rPr>
      </w:pPr>
      <w:r>
        <w:rPr>
          <w:b/>
        </w:rPr>
        <w:t>7</w:t>
      </w:r>
      <w:r w:rsidR="004C3B97">
        <w:rPr>
          <w:b/>
        </w:rPr>
        <w:t>.2</w:t>
      </w:r>
      <w:r w:rsidR="0080162A">
        <w:rPr>
          <w:b/>
        </w:rPr>
        <w:t xml:space="preserve">. </w:t>
      </w:r>
      <w:r w:rsidR="00386956">
        <w:rPr>
          <w:bCs/>
        </w:rPr>
        <w:t xml:space="preserve">LH </w:t>
      </w:r>
      <w:r w:rsidR="00B71A79">
        <w:rPr>
          <w:bCs/>
        </w:rPr>
        <w:t>reported excellent statistics associated with the All Stars and Dynamos Programmes as well as those of our Social Media platforms.</w:t>
      </w:r>
    </w:p>
    <w:p w14:paraId="5A9A3B80" w14:textId="69E97E9B" w:rsidR="001D4D4B" w:rsidRDefault="001D4D4B" w:rsidP="0080162A">
      <w:pPr>
        <w:pStyle w:val="ListParagraph"/>
        <w:ind w:left="1004"/>
        <w:rPr>
          <w:bCs/>
        </w:rPr>
      </w:pPr>
    </w:p>
    <w:p w14:paraId="47296A8A" w14:textId="6F3EA187" w:rsidR="00CA1280" w:rsidRDefault="001D4D4B" w:rsidP="0080162A">
      <w:pPr>
        <w:pStyle w:val="ListParagraph"/>
        <w:ind w:left="1004"/>
        <w:rPr>
          <w:bCs/>
        </w:rPr>
      </w:pPr>
      <w:r w:rsidRPr="001D4D4B">
        <w:rPr>
          <w:b/>
        </w:rPr>
        <w:t>7.3.</w:t>
      </w:r>
      <w:r>
        <w:rPr>
          <w:b/>
        </w:rPr>
        <w:t xml:space="preserve"> </w:t>
      </w:r>
      <w:r w:rsidR="00247FA3" w:rsidRPr="00247FA3">
        <w:rPr>
          <w:bCs/>
        </w:rPr>
        <w:t xml:space="preserve">LH </w:t>
      </w:r>
      <w:r w:rsidR="00B71A79">
        <w:rPr>
          <w:bCs/>
        </w:rPr>
        <w:t xml:space="preserve">advised the meeting that our new branding was now prominent at the Sophia Gardens stadium thanks to Glamorgan CCC granting us free advertising space around the pitch perimeter. This </w:t>
      </w:r>
      <w:r w:rsidR="00821A7D">
        <w:rPr>
          <w:bCs/>
        </w:rPr>
        <w:t xml:space="preserve">had </w:t>
      </w:r>
      <w:proofErr w:type="gramStart"/>
      <w:r w:rsidR="00821A7D">
        <w:rPr>
          <w:bCs/>
        </w:rPr>
        <w:t xml:space="preserve">been </w:t>
      </w:r>
      <w:r w:rsidR="00B71A79">
        <w:rPr>
          <w:bCs/>
        </w:rPr>
        <w:t xml:space="preserve"> evident</w:t>
      </w:r>
      <w:proofErr w:type="gramEnd"/>
      <w:r w:rsidR="00B71A79">
        <w:rPr>
          <w:bCs/>
        </w:rPr>
        <w:t xml:space="preserve"> on Sky Sports at the recent fixture against Yorkshire.</w:t>
      </w:r>
    </w:p>
    <w:p w14:paraId="25091986" w14:textId="77777777" w:rsidR="00247FA3" w:rsidRDefault="00247FA3" w:rsidP="0080162A">
      <w:pPr>
        <w:pStyle w:val="ListParagraph"/>
        <w:ind w:left="1004"/>
        <w:rPr>
          <w:bCs/>
        </w:rPr>
      </w:pPr>
    </w:p>
    <w:p w14:paraId="7AFF324E" w14:textId="3083BBE2" w:rsidR="00CA1280" w:rsidRDefault="00CA1280" w:rsidP="0080162A">
      <w:pPr>
        <w:pStyle w:val="ListParagraph"/>
        <w:ind w:left="1004"/>
        <w:rPr>
          <w:bCs/>
        </w:rPr>
      </w:pPr>
      <w:r w:rsidRPr="00CA1280">
        <w:rPr>
          <w:b/>
        </w:rPr>
        <w:t>7.4</w:t>
      </w:r>
      <w:r w:rsidR="00344BB9">
        <w:rPr>
          <w:b/>
        </w:rPr>
        <w:t>.</w:t>
      </w:r>
      <w:r w:rsidR="00247FA3" w:rsidRPr="00247FA3">
        <w:rPr>
          <w:rFonts w:ascii="Arial" w:hAnsi="Arial" w:cs="Arial"/>
          <w:color w:val="000000" w:themeColor="text1"/>
          <w:sz w:val="20"/>
          <w:szCs w:val="20"/>
        </w:rPr>
        <w:t xml:space="preserve"> </w:t>
      </w:r>
      <w:r w:rsidR="00344BB9" w:rsidRPr="00821A7D">
        <w:rPr>
          <w:bCs/>
        </w:rPr>
        <w:t xml:space="preserve">LH </w:t>
      </w:r>
      <w:r w:rsidR="00B71A79" w:rsidRPr="00821A7D">
        <w:rPr>
          <w:bCs/>
        </w:rPr>
        <w:t>reported that she was in discussions with Masuri to provide some sponsorship</w:t>
      </w:r>
      <w:r w:rsidR="006A7458" w:rsidRPr="00821A7D">
        <w:rPr>
          <w:bCs/>
        </w:rPr>
        <w:t xml:space="preserve">. This will involve a </w:t>
      </w:r>
      <w:r w:rsidR="00821A7D">
        <w:rPr>
          <w:bCs/>
        </w:rPr>
        <w:t xml:space="preserve">cash </w:t>
      </w:r>
      <w:r w:rsidR="006A7458" w:rsidRPr="00821A7D">
        <w:rPr>
          <w:bCs/>
        </w:rPr>
        <w:t xml:space="preserve">donation, a quantity of kit and </w:t>
      </w:r>
      <w:r w:rsidR="00F76844">
        <w:rPr>
          <w:bCs/>
        </w:rPr>
        <w:t xml:space="preserve">on-line </w:t>
      </w:r>
      <w:r w:rsidR="006A7458" w:rsidRPr="00821A7D">
        <w:rPr>
          <w:bCs/>
        </w:rPr>
        <w:t>staff discount</w:t>
      </w:r>
      <w:r w:rsidR="00F76844">
        <w:rPr>
          <w:bCs/>
        </w:rPr>
        <w:t>. Masuri will also be opening its</w:t>
      </w:r>
      <w:r w:rsidR="006A7458" w:rsidRPr="00821A7D">
        <w:rPr>
          <w:bCs/>
        </w:rPr>
        <w:t xml:space="preserve"> new shop within the stadium. </w:t>
      </w:r>
    </w:p>
    <w:p w14:paraId="6A0A40AC" w14:textId="265FF588" w:rsidR="00344BB9" w:rsidRDefault="00344BB9" w:rsidP="0080162A">
      <w:pPr>
        <w:pStyle w:val="ListParagraph"/>
        <w:ind w:left="1004"/>
        <w:rPr>
          <w:bCs/>
        </w:rPr>
      </w:pPr>
    </w:p>
    <w:p w14:paraId="38E0F5B2" w14:textId="29FB5788" w:rsidR="00AA39ED" w:rsidRDefault="00AC4FEC" w:rsidP="00AC4FEC">
      <w:pPr>
        <w:pStyle w:val="ListParagraph"/>
        <w:numPr>
          <w:ilvl w:val="0"/>
          <w:numId w:val="1"/>
        </w:numPr>
        <w:rPr>
          <w:bCs/>
        </w:rPr>
      </w:pPr>
      <w:r>
        <w:rPr>
          <w:b/>
        </w:rPr>
        <w:t xml:space="preserve">Safeguarding Report: </w:t>
      </w:r>
      <w:r w:rsidR="00DA5E28">
        <w:rPr>
          <w:bCs/>
        </w:rPr>
        <w:t>Prior to the meeting IW distributed a copy of his Safeguarding Report.</w:t>
      </w:r>
    </w:p>
    <w:p w14:paraId="5906C8F9" w14:textId="41B1DE3E" w:rsidR="00935908" w:rsidRPr="00935908" w:rsidRDefault="00935908" w:rsidP="006A7458">
      <w:pPr>
        <w:ind w:left="1004"/>
        <w:jc w:val="both"/>
        <w:rPr>
          <w:bCs/>
        </w:rPr>
      </w:pPr>
      <w:r w:rsidRPr="00935908">
        <w:rPr>
          <w:b/>
        </w:rPr>
        <w:t>8.1</w:t>
      </w:r>
      <w:r w:rsidRPr="00935908">
        <w:rPr>
          <w:bCs/>
        </w:rPr>
        <w:t>.</w:t>
      </w:r>
      <w:r>
        <w:rPr>
          <w:bCs/>
        </w:rPr>
        <w:t xml:space="preserve"> </w:t>
      </w:r>
      <w:r w:rsidRPr="00935908">
        <w:rPr>
          <w:b/>
        </w:rPr>
        <w:t>S</w:t>
      </w:r>
      <w:r w:rsidR="00BD3730">
        <w:rPr>
          <w:b/>
        </w:rPr>
        <w:t>afe Hands Management System</w:t>
      </w:r>
      <w:r w:rsidR="00217D93">
        <w:rPr>
          <w:b/>
        </w:rPr>
        <w:t xml:space="preserve"> </w:t>
      </w:r>
      <w:r w:rsidRPr="00935908">
        <w:rPr>
          <w:b/>
        </w:rPr>
        <w:t>(SHMS)</w:t>
      </w:r>
      <w:r w:rsidRPr="00935908">
        <w:rPr>
          <w:bCs/>
        </w:rPr>
        <w:t xml:space="preserve"> – I</w:t>
      </w:r>
      <w:r>
        <w:rPr>
          <w:bCs/>
        </w:rPr>
        <w:t>W</w:t>
      </w:r>
      <w:r w:rsidRPr="00935908">
        <w:rPr>
          <w:bCs/>
        </w:rPr>
        <w:t xml:space="preserve"> </w:t>
      </w:r>
      <w:r w:rsidR="006A7458">
        <w:rPr>
          <w:bCs/>
        </w:rPr>
        <w:t>reported that this c</w:t>
      </w:r>
      <w:r w:rsidR="006A7458">
        <w:t>ontinues to progress steadily with the strategic intention to roll out to the remaining 50% of clubs in the Autumn.</w:t>
      </w:r>
      <w:r w:rsidR="006A7458" w:rsidRPr="00935908">
        <w:rPr>
          <w:b/>
        </w:rPr>
        <w:t xml:space="preserve"> </w:t>
      </w:r>
    </w:p>
    <w:p w14:paraId="05AF5A86" w14:textId="6EA398E0" w:rsidR="006A7458" w:rsidRPr="00821A7D" w:rsidRDefault="00935908" w:rsidP="006A7458">
      <w:pPr>
        <w:pStyle w:val="p2"/>
        <w:ind w:left="1020"/>
        <w:rPr>
          <w:rFonts w:asciiTheme="minorHAnsi" w:hAnsiTheme="minorHAnsi" w:cstheme="minorBidi"/>
          <w:bCs/>
          <w:sz w:val="22"/>
          <w:szCs w:val="22"/>
          <w:lang w:eastAsia="en-US"/>
        </w:rPr>
      </w:pPr>
      <w:r w:rsidRPr="006A7458">
        <w:rPr>
          <w:rFonts w:asciiTheme="minorHAnsi" w:hAnsiTheme="minorHAnsi" w:cstheme="minorBidi"/>
          <w:b/>
          <w:sz w:val="22"/>
          <w:szCs w:val="22"/>
          <w:lang w:eastAsia="en-US"/>
        </w:rPr>
        <w:t>8.</w:t>
      </w:r>
      <w:r w:rsidR="006A7458" w:rsidRPr="006A7458">
        <w:rPr>
          <w:rFonts w:asciiTheme="minorHAnsi" w:hAnsiTheme="minorHAnsi" w:cstheme="minorBidi"/>
          <w:b/>
          <w:sz w:val="22"/>
          <w:szCs w:val="22"/>
          <w:lang w:eastAsia="en-US"/>
        </w:rPr>
        <w:t>2</w:t>
      </w:r>
      <w:r w:rsidRPr="006A7458">
        <w:rPr>
          <w:rFonts w:asciiTheme="minorHAnsi" w:hAnsiTheme="minorHAnsi" w:cstheme="minorBidi"/>
          <w:b/>
          <w:sz w:val="22"/>
          <w:szCs w:val="22"/>
          <w:lang w:eastAsia="en-US"/>
        </w:rPr>
        <w:t xml:space="preserve">. </w:t>
      </w:r>
      <w:r w:rsidR="006A7458" w:rsidRPr="006A7458">
        <w:rPr>
          <w:rFonts w:asciiTheme="minorHAnsi" w:hAnsiTheme="minorHAnsi" w:cstheme="minorBidi"/>
          <w:b/>
          <w:sz w:val="22"/>
          <w:szCs w:val="22"/>
          <w:lang w:eastAsia="en-US"/>
        </w:rPr>
        <w:t>Safeguarding Standards 2020</w:t>
      </w:r>
      <w:r w:rsidR="006A7458">
        <w:t xml:space="preserve">: </w:t>
      </w:r>
      <w:r w:rsidR="006A7458" w:rsidRPr="00821A7D">
        <w:rPr>
          <w:rFonts w:asciiTheme="minorHAnsi" w:hAnsiTheme="minorHAnsi" w:cstheme="minorBidi"/>
          <w:bCs/>
          <w:sz w:val="22"/>
          <w:szCs w:val="22"/>
          <w:lang w:eastAsia="en-US"/>
        </w:rPr>
        <w:t>IW reported that he has now met with all senior leagues in Wales and there was broad support for the roll out of the minimum standards previously agreed by the Board: </w:t>
      </w:r>
    </w:p>
    <w:p w14:paraId="152CB13B" w14:textId="77777777" w:rsidR="006A7458" w:rsidRPr="00821A7D" w:rsidRDefault="006A7458" w:rsidP="006A7458">
      <w:pPr>
        <w:pStyle w:val="p2"/>
        <w:ind w:left="1020"/>
        <w:rPr>
          <w:rFonts w:asciiTheme="minorHAnsi" w:hAnsiTheme="minorHAnsi" w:cstheme="minorBidi"/>
          <w:bCs/>
          <w:sz w:val="22"/>
          <w:szCs w:val="22"/>
          <w:lang w:eastAsia="en-US"/>
        </w:rPr>
      </w:pPr>
    </w:p>
    <w:p w14:paraId="33306D7E" w14:textId="77777777" w:rsidR="006A7458" w:rsidRPr="00821A7D" w:rsidRDefault="006A7458" w:rsidP="006A7458">
      <w:pPr>
        <w:spacing w:after="23"/>
        <w:ind w:left="1020"/>
        <w:rPr>
          <w:bCs/>
        </w:rPr>
      </w:pPr>
      <w:r w:rsidRPr="00821A7D">
        <w:rPr>
          <w:bCs/>
        </w:rPr>
        <w:t>1. Must have SHMS Administrator registered with ECB and active </w:t>
      </w:r>
    </w:p>
    <w:p w14:paraId="63E5580F" w14:textId="77777777" w:rsidR="006A7458" w:rsidRPr="00821A7D" w:rsidRDefault="006A7458" w:rsidP="006A7458">
      <w:pPr>
        <w:spacing w:after="23"/>
        <w:ind w:left="1020"/>
        <w:rPr>
          <w:bCs/>
        </w:rPr>
      </w:pPr>
      <w:r w:rsidRPr="00821A7D">
        <w:rPr>
          <w:bCs/>
        </w:rPr>
        <w:t>2. Must fully list all Club Safeguarding Officers, Captains and Coaches and other relevant roles on SHMS </w:t>
      </w:r>
    </w:p>
    <w:p w14:paraId="707016C1" w14:textId="77777777" w:rsidR="006A7458" w:rsidRPr="00821A7D" w:rsidRDefault="006A7458" w:rsidP="006A7458">
      <w:pPr>
        <w:spacing w:after="23"/>
        <w:ind w:left="1020"/>
        <w:rPr>
          <w:bCs/>
        </w:rPr>
      </w:pPr>
      <w:r w:rsidRPr="00821A7D">
        <w:rPr>
          <w:bCs/>
        </w:rPr>
        <w:t>3. Club Safeguarding Officer must have ECB registered DBS, Safe Hands and SPC/SYC or replacement </w:t>
      </w:r>
    </w:p>
    <w:p w14:paraId="1725EC1E" w14:textId="77777777" w:rsidR="006A7458" w:rsidRPr="00821A7D" w:rsidRDefault="006A7458" w:rsidP="006A7458">
      <w:pPr>
        <w:spacing w:after="23"/>
        <w:ind w:left="1020"/>
        <w:rPr>
          <w:bCs/>
        </w:rPr>
      </w:pPr>
      <w:r w:rsidRPr="00821A7D">
        <w:rPr>
          <w:bCs/>
        </w:rPr>
        <w:t>4. Junior Team Managers must have an ECB registered DBS and SPC/SYC or replacement (ideally First Aid also) </w:t>
      </w:r>
    </w:p>
    <w:p w14:paraId="24DFF412" w14:textId="77777777" w:rsidR="006A7458" w:rsidRPr="00821A7D" w:rsidRDefault="006A7458" w:rsidP="006A7458">
      <w:pPr>
        <w:spacing w:after="23"/>
        <w:ind w:left="1020"/>
        <w:rPr>
          <w:bCs/>
        </w:rPr>
      </w:pPr>
      <w:r w:rsidRPr="00821A7D">
        <w:rPr>
          <w:bCs/>
        </w:rPr>
        <w:t>5. Captains (&amp; regular stand ins) must have an ECB registered DBS </w:t>
      </w:r>
    </w:p>
    <w:p w14:paraId="3EA320B8" w14:textId="77777777" w:rsidR="006A7458" w:rsidRPr="00821A7D" w:rsidRDefault="006A7458" w:rsidP="006A7458">
      <w:pPr>
        <w:spacing w:after="23"/>
        <w:ind w:left="1020"/>
        <w:rPr>
          <w:bCs/>
        </w:rPr>
      </w:pPr>
      <w:r w:rsidRPr="00821A7D">
        <w:rPr>
          <w:bCs/>
        </w:rPr>
        <w:t>6. ALL Coaches must have a Coaching Qualification, ECB registered DBS, First Aid and SPC or SYC or replacement </w:t>
      </w:r>
    </w:p>
    <w:p w14:paraId="132B05F1" w14:textId="08EA6845" w:rsidR="006A7458" w:rsidRPr="00821A7D" w:rsidRDefault="006A7458" w:rsidP="006A7458">
      <w:pPr>
        <w:ind w:left="1020"/>
        <w:rPr>
          <w:bCs/>
        </w:rPr>
      </w:pPr>
      <w:r w:rsidRPr="00821A7D">
        <w:rPr>
          <w:bCs/>
        </w:rPr>
        <w:t xml:space="preserve">7. You </w:t>
      </w:r>
      <w:r w:rsidRPr="00821A7D">
        <w:rPr>
          <w:b/>
        </w:rPr>
        <w:t>MUST NOT</w:t>
      </w:r>
      <w:r w:rsidRPr="00821A7D">
        <w:rPr>
          <w:bCs/>
        </w:rPr>
        <w:t xml:space="preserve"> coach in Wales unless fully </w:t>
      </w:r>
      <w:r w:rsidR="00300006">
        <w:rPr>
          <w:bCs/>
        </w:rPr>
        <w:t>accredited.</w:t>
      </w:r>
    </w:p>
    <w:p w14:paraId="632E1008" w14:textId="7090547D" w:rsidR="00102372" w:rsidRDefault="00102372" w:rsidP="00102372">
      <w:pPr>
        <w:ind w:left="1077"/>
      </w:pPr>
      <w:r>
        <w:t>IW advised the meeting that there will be increased scrutiny from the ECB and increased visibility of compliance data.  As a Tier 1 CPA objective, this is very high on the agenda and a clear line in the sand is to be drawn moving forward.  There will now be a two-stage process:</w:t>
      </w:r>
    </w:p>
    <w:p w14:paraId="7929DC25" w14:textId="77777777" w:rsidR="00102372" w:rsidRDefault="00102372" w:rsidP="00102372">
      <w:pPr>
        <w:pStyle w:val="ListParagraph"/>
        <w:numPr>
          <w:ilvl w:val="0"/>
          <w:numId w:val="8"/>
        </w:numPr>
        <w:spacing w:after="0" w:line="240" w:lineRule="auto"/>
        <w:ind w:left="1607"/>
        <w:contextualSpacing w:val="0"/>
        <w:rPr>
          <w:rFonts w:eastAsia="Times New Roman"/>
        </w:rPr>
      </w:pPr>
      <w:r>
        <w:rPr>
          <w:rFonts w:eastAsia="Times New Roman"/>
        </w:rPr>
        <w:t xml:space="preserve">One/two members from each senior league in Wales will be invited to a meeting to draw up the process for managing non-compliance.  It is critical that the same process is in place across Wales.  </w:t>
      </w:r>
    </w:p>
    <w:p w14:paraId="55EF5E18" w14:textId="77777777" w:rsidR="00102372" w:rsidRDefault="00102372" w:rsidP="00102372">
      <w:pPr>
        <w:pStyle w:val="ListParagraph"/>
        <w:numPr>
          <w:ilvl w:val="0"/>
          <w:numId w:val="8"/>
        </w:numPr>
        <w:spacing w:after="0" w:line="240" w:lineRule="auto"/>
        <w:ind w:left="1607"/>
        <w:contextualSpacing w:val="0"/>
        <w:rPr>
          <w:rFonts w:eastAsia="Times New Roman"/>
        </w:rPr>
      </w:pPr>
      <w:r>
        <w:rPr>
          <w:rFonts w:eastAsia="Times New Roman"/>
        </w:rPr>
        <w:t>In parallel, the Safeguarding Counsel will meet to draw up the process where an individual or club is identified as non-compliant, this process will issue a Safeguarding Improvement Notice (SIN) to clubs managed through the League Safeguarding Officers.</w:t>
      </w:r>
    </w:p>
    <w:p w14:paraId="439000B7" w14:textId="77777777" w:rsidR="00102372" w:rsidRDefault="00102372" w:rsidP="00102372">
      <w:pPr>
        <w:spacing w:after="0"/>
        <w:ind w:left="1077"/>
      </w:pPr>
    </w:p>
    <w:p w14:paraId="1D795D7D" w14:textId="4F008B88" w:rsidR="00102372" w:rsidRDefault="00102372" w:rsidP="00102372">
      <w:pPr>
        <w:ind w:left="1077"/>
      </w:pPr>
      <w:r>
        <w:t>IW stressed that the absolute intention is that no clubs are sanctioned but that we achieve 100% safeguarding compliance.  Clubs identified as having gaps or issues will receive wrap around support through the staffing and voluntary safeguarding teams.</w:t>
      </w:r>
    </w:p>
    <w:p w14:paraId="2C006720" w14:textId="19EB2EC0" w:rsidR="00B553B4" w:rsidRDefault="00102372" w:rsidP="00102372">
      <w:pPr>
        <w:spacing w:after="0"/>
        <w:ind w:left="1077"/>
      </w:pPr>
      <w:r>
        <w:rPr>
          <w:b/>
          <w:bCs/>
        </w:rPr>
        <w:t>8.3. Affiliated Non-League Clubs</w:t>
      </w:r>
      <w:r w:rsidR="00B553B4">
        <w:t>:</w:t>
      </w:r>
    </w:p>
    <w:p w14:paraId="46126C69" w14:textId="77777777" w:rsidR="00B553B4" w:rsidRDefault="00B553B4" w:rsidP="00102372">
      <w:pPr>
        <w:spacing w:after="0"/>
        <w:ind w:left="1077"/>
      </w:pPr>
    </w:p>
    <w:p w14:paraId="173F1D9C" w14:textId="771E9619" w:rsidR="00102372" w:rsidRDefault="00B553B4" w:rsidP="00B553B4">
      <w:pPr>
        <w:spacing w:after="0"/>
        <w:ind w:left="1304"/>
      </w:pPr>
      <w:r w:rsidRPr="00B553B4">
        <w:rPr>
          <w:b/>
          <w:bCs/>
        </w:rPr>
        <w:t>8.3.1.</w:t>
      </w:r>
      <w:r>
        <w:t xml:space="preserve"> </w:t>
      </w:r>
      <w:r w:rsidR="00102372">
        <w:t xml:space="preserve">There are 14 clubs based within Wales who play their </w:t>
      </w:r>
      <w:r w:rsidR="00F76844">
        <w:t xml:space="preserve">adult </w:t>
      </w:r>
      <w:r w:rsidR="00102372">
        <w:t xml:space="preserve">cricket in England.  These clubs taking part in the Liverpool &amp; District, </w:t>
      </w:r>
      <w:proofErr w:type="gramStart"/>
      <w:r w:rsidR="00102372">
        <w:t>Shropshire</w:t>
      </w:r>
      <w:proofErr w:type="gramEnd"/>
      <w:r w:rsidR="00102372">
        <w:t xml:space="preserve"> and Marches Leagues.  The clubs however affiliate to Cricket Wales and as such we are responsible for ensuring they are compliant with safeguarding expectations.</w:t>
      </w:r>
      <w:r>
        <w:t xml:space="preserve"> </w:t>
      </w:r>
      <w:r w:rsidR="00102372">
        <w:t xml:space="preserve">IW has called a meeting of </w:t>
      </w:r>
      <w:proofErr w:type="gramStart"/>
      <w:r w:rsidR="00102372">
        <w:t>all of</w:t>
      </w:r>
      <w:proofErr w:type="gramEnd"/>
      <w:r w:rsidR="00102372">
        <w:t xml:space="preserve"> these clubs</w:t>
      </w:r>
      <w:r w:rsidR="00300006">
        <w:t>.</w:t>
      </w:r>
      <w:r w:rsidR="00102372">
        <w:t xml:space="preserve"> IW to work with LH on developing the expectations and collaborating with English Leagues and County Boards to ensure we do not have a blind spot in these areas.</w:t>
      </w:r>
    </w:p>
    <w:p w14:paraId="6B5F9EA5" w14:textId="77777777" w:rsidR="00102372" w:rsidRDefault="00102372" w:rsidP="00B553B4">
      <w:pPr>
        <w:spacing w:after="0"/>
        <w:ind w:left="1304"/>
      </w:pPr>
    </w:p>
    <w:p w14:paraId="62F5AF01" w14:textId="6B71412E" w:rsidR="00102372" w:rsidRDefault="00B553B4" w:rsidP="00B553B4">
      <w:pPr>
        <w:spacing w:after="0"/>
        <w:ind w:left="1304"/>
        <w:rPr>
          <w:b/>
          <w:bCs/>
        </w:rPr>
      </w:pPr>
      <w:r w:rsidRPr="00B553B4">
        <w:rPr>
          <w:b/>
          <w:bCs/>
        </w:rPr>
        <w:t>8.3.2.</w:t>
      </w:r>
      <w:r>
        <w:t xml:space="preserve"> </w:t>
      </w:r>
      <w:r w:rsidR="00102372">
        <w:t xml:space="preserve">Following questions from Directors, IW agreed to </w:t>
      </w:r>
      <w:r w:rsidR="00300006">
        <w:t xml:space="preserve">specifically </w:t>
      </w:r>
      <w:r w:rsidR="00102372">
        <w:t xml:space="preserve">link with </w:t>
      </w:r>
      <w:r w:rsidR="00300006">
        <w:t>high profile border clubs who play in England</w:t>
      </w:r>
      <w:r w:rsidR="00102372">
        <w:t xml:space="preserve"> to ensure </w:t>
      </w:r>
      <w:r w:rsidR="00300006">
        <w:t>they are aware of Cricket Wales’s expectations</w:t>
      </w:r>
      <w:r w:rsidR="00102372">
        <w:t>. IW also agreed to consider the impact/risk of English Clubs playing their cricket in Wales.</w:t>
      </w:r>
      <w:r w:rsidR="00766DB9">
        <w:t xml:space="preserve"> </w:t>
      </w:r>
      <w:r w:rsidR="00766DB9" w:rsidRPr="00766DB9">
        <w:rPr>
          <w:b/>
          <w:bCs/>
        </w:rPr>
        <w:t>IW to Action</w:t>
      </w:r>
    </w:p>
    <w:p w14:paraId="4C788EDB" w14:textId="480D4D63" w:rsidR="00B553B4" w:rsidRDefault="00B553B4" w:rsidP="00B553B4">
      <w:pPr>
        <w:spacing w:after="0"/>
        <w:ind w:left="1304"/>
        <w:rPr>
          <w:b/>
          <w:bCs/>
        </w:rPr>
      </w:pPr>
    </w:p>
    <w:p w14:paraId="415EA309" w14:textId="72DE648A" w:rsidR="00B553B4" w:rsidRPr="00196D46" w:rsidRDefault="00B553B4" w:rsidP="00B553B4">
      <w:pPr>
        <w:spacing w:after="0"/>
        <w:ind w:left="1304"/>
        <w:rPr>
          <w:b/>
          <w:bCs/>
        </w:rPr>
      </w:pPr>
      <w:r>
        <w:rPr>
          <w:b/>
          <w:bCs/>
        </w:rPr>
        <w:t xml:space="preserve">8.3.3. </w:t>
      </w:r>
      <w:r w:rsidRPr="00B553B4">
        <w:t>JOA</w:t>
      </w:r>
      <w:r>
        <w:t xml:space="preserve"> asked whether we could try and encourage teams to come back into the Welsh league structure. RP said that they had previously been invited back, but only Northop Hall CC had entered a third team into one of the North Wales leagues. LH said that MF, herself and Sue Wells would look into North border clubs to determine whether there</w:t>
      </w:r>
      <w:r w:rsidR="00196D46">
        <w:t xml:space="preserve"> is a way for some of their adult teams to return to play in Wales, rather than travelling up to 2.5 hours to play in England, which is contrary to the feedback of virtually any player survey. </w:t>
      </w:r>
      <w:r w:rsidR="00196D46" w:rsidRPr="00196D46">
        <w:rPr>
          <w:b/>
          <w:bCs/>
        </w:rPr>
        <w:t>Action LH/MF/SW</w:t>
      </w:r>
    </w:p>
    <w:p w14:paraId="0C890D61" w14:textId="77777777" w:rsidR="00766DB9" w:rsidRDefault="00766DB9" w:rsidP="00766DB9">
      <w:pPr>
        <w:spacing w:after="0"/>
        <w:ind w:left="1077"/>
        <w:rPr>
          <w:b/>
          <w:bCs/>
        </w:rPr>
      </w:pPr>
    </w:p>
    <w:p w14:paraId="71195324" w14:textId="267DAA12" w:rsidR="00766DB9" w:rsidRPr="00766DB9" w:rsidRDefault="00766DB9" w:rsidP="00766DB9">
      <w:pPr>
        <w:spacing w:after="0"/>
        <w:ind w:left="1077"/>
        <w:rPr>
          <w:b/>
          <w:bCs/>
        </w:rPr>
      </w:pPr>
      <w:r>
        <w:rPr>
          <w:b/>
          <w:bCs/>
        </w:rPr>
        <w:t>8.4. Case Management</w:t>
      </w:r>
      <w:r>
        <w:t xml:space="preserve"> – IW reported that 2020 had been an exceptionally busy year with a significant increase in </w:t>
      </w:r>
      <w:r w:rsidR="00300006">
        <w:t>case management</w:t>
      </w:r>
      <w:r>
        <w:t>.  2021 had already seen several new concerns and high-level statistics were shared with Directors.  IW explained that all safeguarding cases are shared anonymously with the CEO, Chair and Board Lead for Safeguarding (Gareth Lanagan); this allows immediate identification of any learning and consideration of reputational issues.  In addition, should there be an overlap with Glamorgan CCC, cases are anonymously shared directly and confidentially with CEO Hugh Morris.</w:t>
      </w:r>
    </w:p>
    <w:p w14:paraId="78CC6AC6" w14:textId="77777777" w:rsidR="00766DB9" w:rsidRDefault="00766DB9" w:rsidP="00766DB9">
      <w:pPr>
        <w:spacing w:after="0"/>
        <w:ind w:left="1077"/>
      </w:pPr>
    </w:p>
    <w:p w14:paraId="7D24DAA5" w14:textId="50FEA430" w:rsidR="00733608" w:rsidRPr="00B1694E" w:rsidRDefault="00B91CF7" w:rsidP="004F76E5">
      <w:pPr>
        <w:pStyle w:val="NoSpacing"/>
        <w:numPr>
          <w:ilvl w:val="0"/>
          <w:numId w:val="1"/>
        </w:numPr>
        <w:ind w:left="1020"/>
        <w:jc w:val="both"/>
        <w:rPr>
          <w:b/>
        </w:rPr>
      </w:pPr>
      <w:r>
        <w:rPr>
          <w:b/>
        </w:rPr>
        <w:t>Finance</w:t>
      </w:r>
      <w:r w:rsidR="00327508" w:rsidRPr="00B1694E">
        <w:rPr>
          <w:b/>
        </w:rPr>
        <w:t xml:space="preserve">: </w:t>
      </w:r>
      <w:r w:rsidR="00DA5E28">
        <w:rPr>
          <w:bCs/>
        </w:rPr>
        <w:t xml:space="preserve">Prior to the meeting, CJ distributed </w:t>
      </w:r>
      <w:r w:rsidR="00766DB9">
        <w:rPr>
          <w:bCs/>
        </w:rPr>
        <w:t>draft accounts for the year ending 31</w:t>
      </w:r>
      <w:r w:rsidR="00766DB9" w:rsidRPr="00766DB9">
        <w:rPr>
          <w:bCs/>
          <w:vertAlign w:val="superscript"/>
        </w:rPr>
        <w:t>st</w:t>
      </w:r>
      <w:r w:rsidR="00766DB9">
        <w:rPr>
          <w:bCs/>
        </w:rPr>
        <w:t xml:space="preserve"> March 2021.</w:t>
      </w:r>
    </w:p>
    <w:p w14:paraId="347C53CD" w14:textId="77777777" w:rsidR="006337FF" w:rsidRPr="006337FF" w:rsidRDefault="006337FF" w:rsidP="004F76E5">
      <w:pPr>
        <w:pStyle w:val="NoSpacing"/>
        <w:ind w:left="1020"/>
        <w:jc w:val="both"/>
        <w:rPr>
          <w:b/>
        </w:rPr>
      </w:pPr>
    </w:p>
    <w:p w14:paraId="408271FD" w14:textId="66A4BB74" w:rsidR="0064207B" w:rsidRPr="00766DB9" w:rsidRDefault="006337FF" w:rsidP="004F76E5">
      <w:pPr>
        <w:pStyle w:val="NoSpacing"/>
        <w:spacing w:after="200"/>
        <w:ind w:left="1020"/>
        <w:jc w:val="both"/>
        <w:rPr>
          <w:bCs/>
        </w:rPr>
      </w:pPr>
      <w:r>
        <w:rPr>
          <w:b/>
        </w:rPr>
        <w:t>9</w:t>
      </w:r>
      <w:r w:rsidR="00733608">
        <w:rPr>
          <w:b/>
        </w:rPr>
        <w:t>.1.</w:t>
      </w:r>
      <w:r w:rsidR="00DA5E28">
        <w:rPr>
          <w:b/>
        </w:rPr>
        <w:t xml:space="preserve"> </w:t>
      </w:r>
      <w:r w:rsidR="00766DB9" w:rsidRPr="00766DB9">
        <w:rPr>
          <w:bCs/>
        </w:rPr>
        <w:t>CJ</w:t>
      </w:r>
      <w:r w:rsidR="00766DB9">
        <w:rPr>
          <w:bCs/>
        </w:rPr>
        <w:t xml:space="preserve"> said that due to the impact of </w:t>
      </w:r>
      <w:r w:rsidR="00C358E8">
        <w:rPr>
          <w:bCs/>
        </w:rPr>
        <w:t xml:space="preserve">the pandemic, this was the most difficult set of accounts he </w:t>
      </w:r>
      <w:r w:rsidR="00821A7D">
        <w:rPr>
          <w:bCs/>
        </w:rPr>
        <w:t xml:space="preserve">has </w:t>
      </w:r>
      <w:r w:rsidR="00C358E8">
        <w:rPr>
          <w:bCs/>
        </w:rPr>
        <w:t xml:space="preserve">had to report on. The lack of cricket activity had resulted in significantly less expenditure producing a </w:t>
      </w:r>
      <w:r w:rsidR="00300006">
        <w:rPr>
          <w:bCs/>
        </w:rPr>
        <w:t xml:space="preserve">significant </w:t>
      </w:r>
      <w:r w:rsidR="00C358E8">
        <w:rPr>
          <w:bCs/>
        </w:rPr>
        <w:t>surplus</w:t>
      </w:r>
      <w:r w:rsidR="00300006">
        <w:rPr>
          <w:bCs/>
        </w:rPr>
        <w:t xml:space="preserve"> and </w:t>
      </w:r>
      <w:r w:rsidR="008E0A1E">
        <w:rPr>
          <w:bCs/>
        </w:rPr>
        <w:t xml:space="preserve">significant </w:t>
      </w:r>
      <w:r w:rsidR="00300006">
        <w:rPr>
          <w:bCs/>
        </w:rPr>
        <w:t>deferred income.</w:t>
      </w:r>
      <w:r w:rsidR="00C358E8">
        <w:rPr>
          <w:bCs/>
        </w:rPr>
        <w:t xml:space="preserve"> </w:t>
      </w:r>
    </w:p>
    <w:p w14:paraId="61FC14BB" w14:textId="16893CAD" w:rsidR="004E5ADE" w:rsidRDefault="004E5ADE" w:rsidP="009E1D62">
      <w:pPr>
        <w:pStyle w:val="NoSpacing"/>
        <w:spacing w:after="200"/>
        <w:ind w:left="1020"/>
        <w:jc w:val="both"/>
      </w:pPr>
      <w:r w:rsidRPr="004E5ADE">
        <w:rPr>
          <w:b/>
          <w:bCs/>
        </w:rPr>
        <w:t>9.</w:t>
      </w:r>
      <w:r w:rsidR="00300006">
        <w:rPr>
          <w:b/>
          <w:bCs/>
        </w:rPr>
        <w:t>2</w:t>
      </w:r>
      <w:r w:rsidRPr="004E5ADE">
        <w:rPr>
          <w:b/>
          <w:bCs/>
        </w:rPr>
        <w:t>.</w:t>
      </w:r>
      <w:r>
        <w:rPr>
          <w:b/>
          <w:bCs/>
        </w:rPr>
        <w:t xml:space="preserve"> </w:t>
      </w:r>
      <w:r w:rsidR="008D6271">
        <w:t xml:space="preserve">CJ said that the current situation is very confusing and until our funding partners advise us as to what we </w:t>
      </w:r>
      <w:proofErr w:type="gramStart"/>
      <w:r w:rsidR="008D6271">
        <w:t>are able to</w:t>
      </w:r>
      <w:proofErr w:type="gramEnd"/>
      <w:r w:rsidR="008D6271">
        <w:t xml:space="preserve"> carry forward, it will remain uncertain.</w:t>
      </w:r>
      <w:r w:rsidR="004F76E5">
        <w:t xml:space="preserve"> Added to this uncertainty is how the new Sport Wales </w:t>
      </w:r>
      <w:r w:rsidR="008E0A1E">
        <w:t>f</w:t>
      </w:r>
      <w:r w:rsidR="004F76E5">
        <w:t xml:space="preserve">unding </w:t>
      </w:r>
      <w:r w:rsidR="008E0A1E">
        <w:t>m</w:t>
      </w:r>
      <w:r w:rsidR="004F76E5">
        <w:t>o</w:t>
      </w:r>
      <w:r w:rsidR="008E0A1E">
        <w:t>del</w:t>
      </w:r>
      <w:r w:rsidR="004F76E5">
        <w:t xml:space="preserve"> will affect our future funding.</w:t>
      </w:r>
      <w:r w:rsidR="007B5B9B">
        <w:t xml:space="preserve"> Obviously, we would like to retain this income and spend it on activities and projects that have been curtailed </w:t>
      </w:r>
      <w:proofErr w:type="gramStart"/>
      <w:r w:rsidR="007B5B9B">
        <w:t>as a result of</w:t>
      </w:r>
      <w:proofErr w:type="gramEnd"/>
      <w:r w:rsidR="007B5B9B">
        <w:t xml:space="preserve"> the pandemic. Also, if our funding is to be cut </w:t>
      </w:r>
      <w:proofErr w:type="gramStart"/>
      <w:r w:rsidR="007B5B9B">
        <w:t>as a result of</w:t>
      </w:r>
      <w:proofErr w:type="gramEnd"/>
      <w:r w:rsidR="007B5B9B">
        <w:t xml:space="preserve"> the new funding model, then we will need these reserves.</w:t>
      </w:r>
    </w:p>
    <w:p w14:paraId="47231247" w14:textId="2F36F3D8" w:rsidR="009E1D62" w:rsidRDefault="004F76E5" w:rsidP="009E1D62">
      <w:pPr>
        <w:pStyle w:val="ListParagraph"/>
        <w:ind w:left="1020"/>
        <w:jc w:val="both"/>
      </w:pPr>
      <w:r w:rsidRPr="004F76E5">
        <w:rPr>
          <w:b/>
          <w:bCs/>
        </w:rPr>
        <w:t>9.</w:t>
      </w:r>
      <w:r w:rsidR="00300006">
        <w:rPr>
          <w:b/>
          <w:bCs/>
        </w:rPr>
        <w:t>3</w:t>
      </w:r>
      <w:r w:rsidRPr="004F76E5">
        <w:rPr>
          <w:b/>
          <w:bCs/>
        </w:rPr>
        <w:t>.</w:t>
      </w:r>
      <w:r>
        <w:rPr>
          <w:b/>
          <w:bCs/>
        </w:rPr>
        <w:t xml:space="preserve"> </w:t>
      </w:r>
      <w:r w:rsidR="009E1D62" w:rsidRPr="009E1D62">
        <w:t>LH said that</w:t>
      </w:r>
      <w:r w:rsidR="009E1D62">
        <w:rPr>
          <w:b/>
          <w:bCs/>
        </w:rPr>
        <w:t xml:space="preserve"> </w:t>
      </w:r>
      <w:r w:rsidR="009E1D62">
        <w:t>she was confident that Sport Wales would allow us to defer the £245k</w:t>
      </w:r>
      <w:r w:rsidR="008E0A1E">
        <w:t>, reported in the COE estimate in February 2021,</w:t>
      </w:r>
      <w:r w:rsidR="009E1D62">
        <w:t xml:space="preserve"> and was awaiting a similar positive response form the ECB. LH said that she had no concern regarding </w:t>
      </w:r>
      <w:r w:rsidR="008E0A1E">
        <w:t>the likelihood of f</w:t>
      </w:r>
      <w:r w:rsidR="009E1D62">
        <w:t xml:space="preserve">unding cuts for 2021-2022 but </w:t>
      </w:r>
      <w:r w:rsidR="008E0A1E">
        <w:t>it is imperative we have plans in place to sensibly spend as much of the deferred income as possible and to gr</w:t>
      </w:r>
      <w:r w:rsidR="00D57A6D">
        <w:t>ow reserves in anticipation of possible future funding cuts.</w:t>
      </w:r>
    </w:p>
    <w:p w14:paraId="575240AE" w14:textId="098839DE" w:rsidR="005113D0" w:rsidRDefault="005113D0" w:rsidP="009E1D62">
      <w:pPr>
        <w:pStyle w:val="ListParagraph"/>
        <w:ind w:left="1020"/>
        <w:jc w:val="both"/>
      </w:pPr>
    </w:p>
    <w:p w14:paraId="4A20A748" w14:textId="189EA7B4" w:rsidR="005113D0" w:rsidRPr="005113D0" w:rsidRDefault="005113D0" w:rsidP="009E1D62">
      <w:pPr>
        <w:pStyle w:val="ListParagraph"/>
        <w:ind w:left="1020"/>
        <w:jc w:val="both"/>
      </w:pPr>
      <w:r w:rsidRPr="005113D0">
        <w:rPr>
          <w:b/>
          <w:bCs/>
        </w:rPr>
        <w:lastRenderedPageBreak/>
        <w:t>9.</w:t>
      </w:r>
      <w:r w:rsidR="00300006">
        <w:rPr>
          <w:b/>
          <w:bCs/>
        </w:rPr>
        <w:t>4</w:t>
      </w:r>
      <w:r w:rsidRPr="005113D0">
        <w:rPr>
          <w:b/>
          <w:bCs/>
        </w:rPr>
        <w:t>.</w:t>
      </w:r>
      <w:r>
        <w:rPr>
          <w:b/>
          <w:bCs/>
        </w:rPr>
        <w:t xml:space="preserve"> </w:t>
      </w:r>
      <w:r>
        <w:t>CJ concluded by saying that the next step was to firm up these draft accounts for presentation to the next Finance Committee in June before the external audit at the end of July.</w:t>
      </w:r>
    </w:p>
    <w:p w14:paraId="3F048654" w14:textId="734A7AAF" w:rsidR="009678C3" w:rsidRDefault="009678C3" w:rsidP="009E1D62">
      <w:pPr>
        <w:pStyle w:val="ListParagraph"/>
        <w:ind w:left="1020"/>
      </w:pPr>
    </w:p>
    <w:p w14:paraId="05FAD2A0" w14:textId="06FD7548" w:rsidR="00C85D1B" w:rsidRPr="00C85D1B" w:rsidRDefault="00696D4F" w:rsidP="00F42D78">
      <w:pPr>
        <w:pStyle w:val="ListParagraph"/>
        <w:numPr>
          <w:ilvl w:val="0"/>
          <w:numId w:val="1"/>
        </w:numPr>
        <w:ind w:left="1020"/>
      </w:pPr>
      <w:r w:rsidRPr="00F42D78">
        <w:rPr>
          <w:b/>
        </w:rPr>
        <w:t>Governance</w:t>
      </w:r>
      <w:r w:rsidR="007C134A" w:rsidRPr="00F42D78">
        <w:rPr>
          <w:b/>
        </w:rPr>
        <w:t xml:space="preserve"> Group</w:t>
      </w:r>
      <w:r w:rsidR="00AE3EFB" w:rsidRPr="00F42D78">
        <w:rPr>
          <w:b/>
        </w:rPr>
        <w:t>:</w:t>
      </w:r>
      <w:r w:rsidR="00041DED" w:rsidRPr="00F42D78">
        <w:rPr>
          <w:bCs/>
        </w:rPr>
        <w:t xml:space="preserve"> </w:t>
      </w:r>
    </w:p>
    <w:p w14:paraId="2A720DF2" w14:textId="5D3B20D2" w:rsidR="00FD313F" w:rsidRDefault="00696D4F" w:rsidP="00F42D78">
      <w:pPr>
        <w:pStyle w:val="ListParagraph"/>
        <w:ind w:left="1020"/>
      </w:pPr>
      <w:r>
        <w:rPr>
          <w:b/>
        </w:rPr>
        <w:t>10</w:t>
      </w:r>
      <w:r w:rsidR="00FD313F" w:rsidRPr="00FD313F">
        <w:rPr>
          <w:b/>
        </w:rPr>
        <w:t>.1.</w:t>
      </w:r>
      <w:r w:rsidR="00FD313F">
        <w:rPr>
          <w:b/>
        </w:rPr>
        <w:t xml:space="preserve"> </w:t>
      </w:r>
      <w:r w:rsidR="00F42D78" w:rsidRPr="00F858EF">
        <w:rPr>
          <w:bCs/>
        </w:rPr>
        <w:t>Prior to the meeting</w:t>
      </w:r>
      <w:r w:rsidR="00F42D78">
        <w:rPr>
          <w:b/>
        </w:rPr>
        <w:t xml:space="preserve"> </w:t>
      </w:r>
      <w:r w:rsidR="00F42D78">
        <w:rPr>
          <w:bCs/>
        </w:rPr>
        <w:t>the TOR’s of GovComm and the Nominations Committee had been distributed for approval. Following a short discussion both documents were approved.</w:t>
      </w:r>
    </w:p>
    <w:p w14:paraId="550692FD" w14:textId="5A06E58E" w:rsidR="00D80325" w:rsidRDefault="00861BE2" w:rsidP="00F42D78">
      <w:pPr>
        <w:pStyle w:val="CommentText"/>
        <w:ind w:left="1004"/>
        <w:rPr>
          <w:sz w:val="22"/>
          <w:szCs w:val="22"/>
        </w:rPr>
      </w:pPr>
      <w:r w:rsidRPr="000436E5">
        <w:rPr>
          <w:b/>
          <w:bCs/>
          <w:sz w:val="22"/>
          <w:szCs w:val="22"/>
        </w:rPr>
        <w:t>10</w:t>
      </w:r>
      <w:r w:rsidR="00BD7F22" w:rsidRPr="000436E5">
        <w:rPr>
          <w:b/>
          <w:bCs/>
          <w:sz w:val="22"/>
          <w:szCs w:val="22"/>
        </w:rPr>
        <w:t xml:space="preserve">.2. </w:t>
      </w:r>
      <w:r w:rsidR="00F42D78">
        <w:rPr>
          <w:b/>
          <w:bCs/>
          <w:sz w:val="22"/>
          <w:szCs w:val="22"/>
        </w:rPr>
        <w:t>Nominations Committee – Proposed membership</w:t>
      </w:r>
      <w:r w:rsidRPr="000436E5">
        <w:rPr>
          <w:b/>
          <w:bCs/>
          <w:sz w:val="22"/>
          <w:szCs w:val="22"/>
        </w:rPr>
        <w:t>:</w:t>
      </w:r>
      <w:r w:rsidRPr="000436E5">
        <w:rPr>
          <w:sz w:val="22"/>
          <w:szCs w:val="22"/>
        </w:rPr>
        <w:t xml:space="preserve"> </w:t>
      </w:r>
      <w:r w:rsidR="00F42D78">
        <w:rPr>
          <w:sz w:val="22"/>
          <w:szCs w:val="22"/>
        </w:rPr>
        <w:t>TM advised the meeting that the tenure of this group selection will initially be for the period up until the AGM in September. TM said that GovComm had considered wh</w:t>
      </w:r>
      <w:r w:rsidR="00B046F6">
        <w:rPr>
          <w:sz w:val="22"/>
          <w:szCs w:val="22"/>
        </w:rPr>
        <w:t>o</w:t>
      </w:r>
      <w:r w:rsidR="00F42D78">
        <w:rPr>
          <w:sz w:val="22"/>
          <w:szCs w:val="22"/>
        </w:rPr>
        <w:t xml:space="preserve"> was currently </w:t>
      </w:r>
      <w:r w:rsidR="00B046F6">
        <w:rPr>
          <w:sz w:val="22"/>
          <w:szCs w:val="22"/>
        </w:rPr>
        <w:t>available and had selected the following Board members for approval:</w:t>
      </w:r>
    </w:p>
    <w:p w14:paraId="3F871AB9" w14:textId="49CA0A43" w:rsidR="00B046F6" w:rsidRDefault="00B046F6" w:rsidP="00B046F6">
      <w:pPr>
        <w:pStyle w:val="CommentText"/>
        <w:numPr>
          <w:ilvl w:val="0"/>
          <w:numId w:val="10"/>
        </w:numPr>
        <w:rPr>
          <w:sz w:val="22"/>
          <w:szCs w:val="22"/>
        </w:rPr>
      </w:pPr>
      <w:r>
        <w:rPr>
          <w:sz w:val="22"/>
          <w:szCs w:val="22"/>
        </w:rPr>
        <w:t>Huw Morgan</w:t>
      </w:r>
    </w:p>
    <w:p w14:paraId="66F879F7" w14:textId="4BCC6E2E" w:rsidR="00B046F6" w:rsidRDefault="00B046F6" w:rsidP="00B046F6">
      <w:pPr>
        <w:pStyle w:val="CommentText"/>
        <w:numPr>
          <w:ilvl w:val="0"/>
          <w:numId w:val="10"/>
        </w:numPr>
        <w:rPr>
          <w:sz w:val="22"/>
          <w:szCs w:val="22"/>
        </w:rPr>
      </w:pPr>
      <w:r>
        <w:rPr>
          <w:sz w:val="22"/>
          <w:szCs w:val="22"/>
        </w:rPr>
        <w:t>Jennifer Owen Adams</w:t>
      </w:r>
    </w:p>
    <w:p w14:paraId="7CABC5EE" w14:textId="33695596" w:rsidR="00B046F6" w:rsidRDefault="00B046F6" w:rsidP="00B046F6">
      <w:pPr>
        <w:pStyle w:val="CommentText"/>
        <w:numPr>
          <w:ilvl w:val="0"/>
          <w:numId w:val="10"/>
        </w:numPr>
        <w:rPr>
          <w:sz w:val="22"/>
          <w:szCs w:val="22"/>
        </w:rPr>
      </w:pPr>
      <w:r>
        <w:rPr>
          <w:sz w:val="22"/>
          <w:szCs w:val="22"/>
        </w:rPr>
        <w:t>Sue Phelps</w:t>
      </w:r>
    </w:p>
    <w:p w14:paraId="6B051EA0" w14:textId="16C00022" w:rsidR="00B046F6" w:rsidRDefault="00B046F6" w:rsidP="00B046F6">
      <w:pPr>
        <w:pStyle w:val="CommentText"/>
        <w:numPr>
          <w:ilvl w:val="0"/>
          <w:numId w:val="10"/>
        </w:numPr>
        <w:rPr>
          <w:sz w:val="22"/>
          <w:szCs w:val="22"/>
        </w:rPr>
      </w:pPr>
      <w:r>
        <w:rPr>
          <w:sz w:val="22"/>
          <w:szCs w:val="22"/>
        </w:rPr>
        <w:t>Colin John</w:t>
      </w:r>
    </w:p>
    <w:p w14:paraId="5ED1CF33" w14:textId="53CA9B63" w:rsidR="00B046F6" w:rsidRDefault="00B046F6" w:rsidP="00B046F6">
      <w:pPr>
        <w:pStyle w:val="CommentText"/>
        <w:numPr>
          <w:ilvl w:val="0"/>
          <w:numId w:val="10"/>
        </w:numPr>
        <w:rPr>
          <w:sz w:val="22"/>
          <w:szCs w:val="22"/>
        </w:rPr>
      </w:pPr>
      <w:r>
        <w:rPr>
          <w:sz w:val="22"/>
          <w:szCs w:val="22"/>
        </w:rPr>
        <w:t>Sian Webber</w:t>
      </w:r>
    </w:p>
    <w:p w14:paraId="1EB7F4EA" w14:textId="578D05B9" w:rsidR="00B046F6" w:rsidRDefault="00B046F6" w:rsidP="00B046F6">
      <w:pPr>
        <w:pStyle w:val="CommentText"/>
        <w:numPr>
          <w:ilvl w:val="0"/>
          <w:numId w:val="10"/>
        </w:numPr>
        <w:rPr>
          <w:sz w:val="22"/>
          <w:szCs w:val="22"/>
        </w:rPr>
      </w:pPr>
      <w:r>
        <w:rPr>
          <w:sz w:val="22"/>
          <w:szCs w:val="22"/>
        </w:rPr>
        <w:t>Richard Penney</w:t>
      </w:r>
    </w:p>
    <w:p w14:paraId="582168C4" w14:textId="77752283" w:rsidR="00B046F6" w:rsidRDefault="00B046F6" w:rsidP="00B046F6">
      <w:pPr>
        <w:pStyle w:val="CommentText"/>
        <w:ind w:left="1134"/>
        <w:rPr>
          <w:sz w:val="22"/>
          <w:szCs w:val="22"/>
        </w:rPr>
      </w:pPr>
      <w:r>
        <w:rPr>
          <w:sz w:val="22"/>
          <w:szCs w:val="22"/>
        </w:rPr>
        <w:t>The meeting approved the selection of the proposed members.</w:t>
      </w:r>
    </w:p>
    <w:p w14:paraId="37CF26AB" w14:textId="77777777" w:rsidR="00B10F95" w:rsidRPr="00C24879" w:rsidRDefault="00B10F95" w:rsidP="00C24879">
      <w:pPr>
        <w:pStyle w:val="ListParagraph"/>
        <w:spacing w:line="240" w:lineRule="auto"/>
        <w:ind w:left="1702"/>
      </w:pPr>
    </w:p>
    <w:p w14:paraId="72F49E23" w14:textId="7F37AEE8" w:rsidR="00D42375" w:rsidRPr="00D42375" w:rsidRDefault="00B10F95" w:rsidP="00C77F21">
      <w:pPr>
        <w:pStyle w:val="ListParagraph"/>
        <w:numPr>
          <w:ilvl w:val="0"/>
          <w:numId w:val="1"/>
        </w:numPr>
      </w:pPr>
      <w:r>
        <w:rPr>
          <w:b/>
        </w:rPr>
        <w:t>Participation</w:t>
      </w:r>
      <w:r w:rsidR="00D42375">
        <w:rPr>
          <w:b/>
        </w:rPr>
        <w:t>:</w:t>
      </w:r>
    </w:p>
    <w:p w14:paraId="494FEB61" w14:textId="42CC815A" w:rsidR="00712891" w:rsidRPr="00A97002" w:rsidRDefault="00D42375" w:rsidP="00D42375">
      <w:pPr>
        <w:pStyle w:val="ListParagraph"/>
        <w:ind w:left="1004"/>
      </w:pPr>
      <w:r>
        <w:rPr>
          <w:b/>
        </w:rPr>
        <w:t>11.1</w:t>
      </w:r>
      <w:r w:rsidR="00CC20B0">
        <w:rPr>
          <w:b/>
        </w:rPr>
        <w:t xml:space="preserve">. </w:t>
      </w:r>
      <w:r>
        <w:rPr>
          <w:b/>
        </w:rPr>
        <w:t xml:space="preserve"> P</w:t>
      </w:r>
      <w:r w:rsidR="00CC20B0">
        <w:rPr>
          <w:b/>
        </w:rPr>
        <w:t>articipation Update</w:t>
      </w:r>
      <w:r w:rsidR="00C77F21" w:rsidRPr="00C77F21">
        <w:rPr>
          <w:b/>
        </w:rPr>
        <w:t xml:space="preserve">: </w:t>
      </w:r>
      <w:r w:rsidR="00C77F21" w:rsidRPr="008F311D">
        <w:rPr>
          <w:bCs/>
        </w:rPr>
        <w:t xml:space="preserve"> </w:t>
      </w:r>
      <w:r w:rsidR="008F311D" w:rsidRPr="008F311D">
        <w:rPr>
          <w:bCs/>
        </w:rPr>
        <w:t>P</w:t>
      </w:r>
      <w:r w:rsidR="008F311D">
        <w:rPr>
          <w:bCs/>
        </w:rPr>
        <w:t>rior to the meeting</w:t>
      </w:r>
      <w:r w:rsidR="00046DDC">
        <w:rPr>
          <w:bCs/>
        </w:rPr>
        <w:t xml:space="preserve"> </w:t>
      </w:r>
      <w:r w:rsidR="00A97002">
        <w:rPr>
          <w:bCs/>
        </w:rPr>
        <w:t>MF</w:t>
      </w:r>
      <w:r w:rsidR="00046DDC">
        <w:rPr>
          <w:bCs/>
        </w:rPr>
        <w:t xml:space="preserve"> distributed a copy of </w:t>
      </w:r>
      <w:r w:rsidR="00A97002">
        <w:rPr>
          <w:bCs/>
        </w:rPr>
        <w:t>a paper which outlin</w:t>
      </w:r>
      <w:r w:rsidR="00B66A3F">
        <w:rPr>
          <w:bCs/>
        </w:rPr>
        <w:t>ing the progress being made</w:t>
      </w:r>
      <w:r w:rsidR="00A97002">
        <w:rPr>
          <w:bCs/>
        </w:rPr>
        <w:t xml:space="preserve"> in the following key areas:</w:t>
      </w:r>
    </w:p>
    <w:p w14:paraId="79DEF9AF" w14:textId="7A1DB165" w:rsidR="00A97002" w:rsidRDefault="00A97002" w:rsidP="00A97002">
      <w:pPr>
        <w:pStyle w:val="ListParagraph"/>
        <w:ind w:left="1004"/>
        <w:rPr>
          <w:b/>
        </w:rPr>
      </w:pPr>
    </w:p>
    <w:p w14:paraId="602B7596" w14:textId="4B49E54D" w:rsidR="00A97002" w:rsidRDefault="00A97002" w:rsidP="00A97002">
      <w:pPr>
        <w:pStyle w:val="ListParagraph"/>
        <w:numPr>
          <w:ilvl w:val="0"/>
          <w:numId w:val="7"/>
        </w:numPr>
      </w:pPr>
      <w:r>
        <w:t>National Programmes: All Stars &amp; Dynamos</w:t>
      </w:r>
    </w:p>
    <w:p w14:paraId="6CEE8F7D" w14:textId="3EA891D1" w:rsidR="00B66A3F" w:rsidRDefault="00B66A3F" w:rsidP="00A97002">
      <w:pPr>
        <w:pStyle w:val="ListParagraph"/>
        <w:numPr>
          <w:ilvl w:val="0"/>
          <w:numId w:val="7"/>
        </w:numPr>
      </w:pPr>
      <w:r>
        <w:t>School Visits</w:t>
      </w:r>
    </w:p>
    <w:p w14:paraId="5356CF24" w14:textId="63EECEF3" w:rsidR="00A97002" w:rsidRDefault="00A97002" w:rsidP="00A97002">
      <w:pPr>
        <w:pStyle w:val="ListParagraph"/>
        <w:numPr>
          <w:ilvl w:val="0"/>
          <w:numId w:val="7"/>
        </w:numPr>
      </w:pPr>
      <w:r>
        <w:t>Women &amp; Girls Cricket</w:t>
      </w:r>
    </w:p>
    <w:p w14:paraId="5B8619D1" w14:textId="76DA6D74" w:rsidR="00B66A3F" w:rsidRDefault="00B66A3F" w:rsidP="00A97002">
      <w:pPr>
        <w:pStyle w:val="ListParagraph"/>
        <w:numPr>
          <w:ilvl w:val="0"/>
          <w:numId w:val="7"/>
        </w:numPr>
      </w:pPr>
      <w:r>
        <w:t>Schools Programme</w:t>
      </w:r>
    </w:p>
    <w:p w14:paraId="7CB3A956" w14:textId="3C2FFC44" w:rsidR="00A97002" w:rsidRDefault="00A97002" w:rsidP="00A97002">
      <w:pPr>
        <w:pStyle w:val="ListParagraph"/>
        <w:numPr>
          <w:ilvl w:val="0"/>
          <w:numId w:val="7"/>
        </w:numPr>
      </w:pPr>
      <w:r>
        <w:t>Play Cricket</w:t>
      </w:r>
    </w:p>
    <w:p w14:paraId="17ED85E9" w14:textId="738D6359" w:rsidR="00A97002" w:rsidRDefault="00A97002" w:rsidP="00A97002">
      <w:pPr>
        <w:pStyle w:val="ListParagraph"/>
        <w:numPr>
          <w:ilvl w:val="0"/>
          <w:numId w:val="7"/>
        </w:numPr>
      </w:pPr>
      <w:r>
        <w:t>Welsh Cup &amp; 2021 Competitions</w:t>
      </w:r>
    </w:p>
    <w:p w14:paraId="12293111" w14:textId="47CA651B" w:rsidR="00A97002" w:rsidRDefault="00A97002" w:rsidP="00A97002">
      <w:pPr>
        <w:pStyle w:val="ListParagraph"/>
        <w:numPr>
          <w:ilvl w:val="0"/>
          <w:numId w:val="7"/>
        </w:numPr>
      </w:pPr>
      <w:r>
        <w:t>Officials</w:t>
      </w:r>
    </w:p>
    <w:p w14:paraId="3A9594ED" w14:textId="38AEEB9C" w:rsidR="00A97002" w:rsidRDefault="00A97002" w:rsidP="00A97002">
      <w:pPr>
        <w:pStyle w:val="ListParagraph"/>
        <w:numPr>
          <w:ilvl w:val="0"/>
          <w:numId w:val="7"/>
        </w:numPr>
      </w:pPr>
      <w:r>
        <w:t xml:space="preserve">Workforce </w:t>
      </w:r>
      <w:r w:rsidR="005C003A">
        <w:t>Development Plans / Challenges</w:t>
      </w:r>
    </w:p>
    <w:p w14:paraId="2991A115" w14:textId="34A5FBA5" w:rsidR="005C003A" w:rsidRDefault="005C003A" w:rsidP="00A97002">
      <w:pPr>
        <w:pStyle w:val="ListParagraph"/>
        <w:numPr>
          <w:ilvl w:val="0"/>
          <w:numId w:val="7"/>
        </w:numPr>
      </w:pPr>
      <w:r>
        <w:t>Grants</w:t>
      </w:r>
    </w:p>
    <w:p w14:paraId="5EB3B032" w14:textId="786935AB" w:rsidR="00B66A3F" w:rsidRDefault="00B66A3F" w:rsidP="00A97002">
      <w:pPr>
        <w:pStyle w:val="ListParagraph"/>
        <w:numPr>
          <w:ilvl w:val="0"/>
          <w:numId w:val="7"/>
        </w:numPr>
      </w:pPr>
      <w:r>
        <w:t>The Hundred</w:t>
      </w:r>
    </w:p>
    <w:p w14:paraId="773CD9D4" w14:textId="6480EEC0" w:rsidR="00B66A3F" w:rsidRDefault="00B66A3F" w:rsidP="00A97002">
      <w:pPr>
        <w:pStyle w:val="ListParagraph"/>
        <w:numPr>
          <w:ilvl w:val="0"/>
          <w:numId w:val="7"/>
        </w:numPr>
      </w:pPr>
      <w:r>
        <w:t>Glamorgan CCC</w:t>
      </w:r>
    </w:p>
    <w:p w14:paraId="329DCB27" w14:textId="6A8777C0" w:rsidR="005C003A" w:rsidRDefault="005C003A" w:rsidP="005C003A">
      <w:pPr>
        <w:pStyle w:val="ListParagraph"/>
        <w:ind w:left="1724"/>
      </w:pPr>
    </w:p>
    <w:p w14:paraId="6A09DFC2" w14:textId="363D4B6B" w:rsidR="005C003A" w:rsidRDefault="005C003A" w:rsidP="00D42375">
      <w:pPr>
        <w:pStyle w:val="ListParagraph"/>
        <w:ind w:left="1361" w:right="283"/>
      </w:pPr>
      <w:r w:rsidRPr="005C003A">
        <w:rPr>
          <w:b/>
          <w:bCs/>
        </w:rPr>
        <w:t>11.1.</w:t>
      </w:r>
      <w:r w:rsidR="00D42375">
        <w:rPr>
          <w:b/>
          <w:bCs/>
        </w:rPr>
        <w:t>1.</w:t>
      </w:r>
      <w:r>
        <w:rPr>
          <w:b/>
          <w:bCs/>
        </w:rPr>
        <w:t xml:space="preserve"> </w:t>
      </w:r>
      <w:r w:rsidR="00623193">
        <w:t xml:space="preserve">RJ congratulated MF and his team for the excellent work throughout Wales particularly with regard to the success of the All Stars and Dynamos Programmes that had just exceeded the </w:t>
      </w:r>
      <w:proofErr w:type="gramStart"/>
      <w:r w:rsidR="00623193">
        <w:t xml:space="preserve">6000 </w:t>
      </w:r>
      <w:r w:rsidR="00D57A6D">
        <w:t>registration</w:t>
      </w:r>
      <w:proofErr w:type="gramEnd"/>
      <w:r w:rsidR="00D57A6D">
        <w:t xml:space="preserve"> </w:t>
      </w:r>
      <w:r w:rsidR="00623193">
        <w:t xml:space="preserve">target. GL agreed, adding that he was convinced that the only issue we appear to have is providing enough new coaches to meet the increasing demand for places at clubs. </w:t>
      </w:r>
      <w:r w:rsidR="0025736F">
        <w:t>MF said that some clubs had been more successful than others in attracting new leaders and so it is a matter of drawing on the methods adopted by these clubs.</w:t>
      </w:r>
      <w:r w:rsidR="00410523">
        <w:t xml:space="preserve"> SR</w:t>
      </w:r>
      <w:r w:rsidR="00865E79">
        <w:t xml:space="preserve"> suggested a drive to persuade parents to take on a leadership role in the All Stars / Dynamos programmes.</w:t>
      </w:r>
    </w:p>
    <w:p w14:paraId="281481D5" w14:textId="35C58DEA" w:rsidR="00623193" w:rsidRDefault="00623193" w:rsidP="00D42375">
      <w:pPr>
        <w:pStyle w:val="ListParagraph"/>
        <w:ind w:left="1361" w:right="283"/>
      </w:pPr>
    </w:p>
    <w:p w14:paraId="31542247" w14:textId="6E6D3E82" w:rsidR="00623193" w:rsidRPr="00E355EC" w:rsidRDefault="00623193" w:rsidP="00E355EC">
      <w:pPr>
        <w:ind w:left="1304"/>
        <w:rPr>
          <w:rFonts w:eastAsia="Times New Roman"/>
        </w:rPr>
      </w:pPr>
      <w:r w:rsidRPr="00623193">
        <w:rPr>
          <w:b/>
          <w:bCs/>
        </w:rPr>
        <w:t>11.</w:t>
      </w:r>
      <w:r w:rsidR="00CC20B0">
        <w:rPr>
          <w:b/>
          <w:bCs/>
        </w:rPr>
        <w:t>1.</w:t>
      </w:r>
      <w:r w:rsidRPr="00623193">
        <w:rPr>
          <w:b/>
          <w:bCs/>
        </w:rPr>
        <w:t>2.</w:t>
      </w:r>
      <w:r>
        <w:rPr>
          <w:b/>
          <w:bCs/>
        </w:rPr>
        <w:t xml:space="preserve"> </w:t>
      </w:r>
      <w:r>
        <w:t xml:space="preserve">GL also said that </w:t>
      </w:r>
      <w:r w:rsidR="00E355EC">
        <w:t xml:space="preserve">we should consider </w:t>
      </w:r>
      <w:r w:rsidR="00E355EC">
        <w:rPr>
          <w:rFonts w:eastAsia="Times New Roman"/>
        </w:rPr>
        <w:t>marketing the provision more to Welsh speaking audiences</w:t>
      </w:r>
      <w:r w:rsidR="0025736F">
        <w:t xml:space="preserve">. LH said </w:t>
      </w:r>
      <w:r w:rsidR="00D57A6D">
        <w:t>there is already</w:t>
      </w:r>
      <w:r w:rsidR="0025736F">
        <w:t xml:space="preserve"> a bi-lingual coaching </w:t>
      </w:r>
      <w:r w:rsidR="00410523">
        <w:t>option</w:t>
      </w:r>
      <w:r w:rsidR="0025736F">
        <w:t xml:space="preserve"> at selected clubs</w:t>
      </w:r>
      <w:r w:rsidR="00410523">
        <w:t xml:space="preserve"> as well as </w:t>
      </w:r>
      <w:r w:rsidR="00D57A6D">
        <w:t xml:space="preserve">us </w:t>
      </w:r>
      <w:r w:rsidR="00410523">
        <w:t>continuing to distribute bi-lingual marketing literature for the All Stars and Dynamos programmes.</w:t>
      </w:r>
    </w:p>
    <w:p w14:paraId="46862CC4" w14:textId="4C343C5E" w:rsidR="000B074F" w:rsidRPr="000B074F" w:rsidRDefault="000B074F" w:rsidP="00D42375">
      <w:pPr>
        <w:pStyle w:val="ListParagraph"/>
        <w:ind w:left="1361" w:right="283"/>
      </w:pPr>
      <w:r w:rsidRPr="000B074F">
        <w:rPr>
          <w:b/>
          <w:bCs/>
        </w:rPr>
        <w:lastRenderedPageBreak/>
        <w:t>11.1.3.</w:t>
      </w:r>
      <w:r>
        <w:rPr>
          <w:b/>
          <w:bCs/>
        </w:rPr>
        <w:t xml:space="preserve">  </w:t>
      </w:r>
      <w:r>
        <w:t xml:space="preserve">Following further discussion around advertising and social media, LH said that herself and MF would provide a report on the National Programmes social media campaign and performance of advertisements, especially those in Welsh. </w:t>
      </w:r>
      <w:r w:rsidRPr="000B074F">
        <w:rPr>
          <w:b/>
          <w:bCs/>
        </w:rPr>
        <w:t>Action LH/MF</w:t>
      </w:r>
    </w:p>
    <w:p w14:paraId="07E0707B" w14:textId="4847DDFF" w:rsidR="00CC20B0" w:rsidRDefault="00CC20B0" w:rsidP="00D42375">
      <w:pPr>
        <w:pStyle w:val="ListParagraph"/>
        <w:ind w:left="1361" w:right="283"/>
      </w:pPr>
    </w:p>
    <w:p w14:paraId="081C6C23" w14:textId="096C8387" w:rsidR="00CC20B0" w:rsidRDefault="00CC20B0" w:rsidP="00D42375">
      <w:pPr>
        <w:pStyle w:val="ListParagraph"/>
        <w:ind w:left="1361" w:right="283"/>
      </w:pPr>
      <w:r w:rsidRPr="00CC20B0">
        <w:rPr>
          <w:b/>
          <w:bCs/>
        </w:rPr>
        <w:t>11.1.</w:t>
      </w:r>
      <w:r w:rsidR="000B074F">
        <w:rPr>
          <w:b/>
          <w:bCs/>
        </w:rPr>
        <w:t>4</w:t>
      </w:r>
      <w:r w:rsidRPr="00CC20B0">
        <w:rPr>
          <w:b/>
          <w:bCs/>
        </w:rPr>
        <w:t>.</w:t>
      </w:r>
      <w:r>
        <w:rPr>
          <w:b/>
          <w:bCs/>
        </w:rPr>
        <w:t xml:space="preserve"> </w:t>
      </w:r>
      <w:r>
        <w:t>In response to a question from R</w:t>
      </w:r>
      <w:r w:rsidR="002D27E5">
        <w:t>J</w:t>
      </w:r>
      <w:r>
        <w:t xml:space="preserve">, MF confirmed that our diversity statistics were comparable with the national averages. </w:t>
      </w:r>
    </w:p>
    <w:p w14:paraId="566E836D" w14:textId="77777777" w:rsidR="001A4D96" w:rsidRDefault="001A4D96" w:rsidP="00D42375">
      <w:pPr>
        <w:pStyle w:val="ListParagraph"/>
        <w:ind w:left="1361" w:right="283"/>
      </w:pPr>
    </w:p>
    <w:p w14:paraId="397DC3EB" w14:textId="68B4DD4A" w:rsidR="00CC20B0" w:rsidRDefault="00CC20B0" w:rsidP="00CC20B0">
      <w:pPr>
        <w:pStyle w:val="ListParagraph"/>
        <w:ind w:left="1020"/>
        <w:rPr>
          <w:rFonts w:ascii="Arial" w:hAnsi="Arial" w:cs="Arial"/>
          <w:sz w:val="20"/>
          <w:szCs w:val="20"/>
        </w:rPr>
      </w:pPr>
      <w:r w:rsidRPr="00CC20B0">
        <w:rPr>
          <w:b/>
          <w:bCs/>
        </w:rPr>
        <w:t>11.2.</w:t>
      </w:r>
      <w:r>
        <w:rPr>
          <w:b/>
          <w:bCs/>
        </w:rPr>
        <w:t xml:space="preserve"> Performance Update: </w:t>
      </w:r>
      <w:r>
        <w:t xml:space="preserve">Prior to the meeting, MT distributed a paper </w:t>
      </w:r>
      <w:r w:rsidRPr="00752C68">
        <w:rPr>
          <w:rFonts w:ascii="Arial" w:hAnsi="Arial" w:cs="Arial"/>
          <w:sz w:val="20"/>
          <w:szCs w:val="20"/>
        </w:rPr>
        <w:t>provid</w:t>
      </w:r>
      <w:r>
        <w:rPr>
          <w:rFonts w:ascii="Arial" w:hAnsi="Arial" w:cs="Arial"/>
          <w:sz w:val="20"/>
          <w:szCs w:val="20"/>
        </w:rPr>
        <w:t>ing</w:t>
      </w:r>
      <w:r w:rsidRPr="00752C68">
        <w:rPr>
          <w:rFonts w:ascii="Arial" w:hAnsi="Arial" w:cs="Arial"/>
          <w:sz w:val="20"/>
          <w:szCs w:val="20"/>
        </w:rPr>
        <w:t xml:space="preserve"> a brief overview of </w:t>
      </w:r>
      <w:r>
        <w:rPr>
          <w:rFonts w:ascii="Arial" w:hAnsi="Arial" w:cs="Arial"/>
          <w:sz w:val="20"/>
          <w:szCs w:val="20"/>
        </w:rPr>
        <w:t xml:space="preserve">   </w:t>
      </w:r>
      <w:r w:rsidRPr="00752C68">
        <w:rPr>
          <w:rFonts w:ascii="Arial" w:hAnsi="Arial" w:cs="Arial"/>
          <w:sz w:val="20"/>
          <w:szCs w:val="20"/>
        </w:rPr>
        <w:t>pathway activity from April 2021 onwards</w:t>
      </w:r>
      <w:r w:rsidR="001A4D96">
        <w:rPr>
          <w:rFonts w:ascii="Arial" w:hAnsi="Arial" w:cs="Arial"/>
          <w:sz w:val="20"/>
          <w:szCs w:val="20"/>
        </w:rPr>
        <w:t xml:space="preserve"> for comment and discussion.</w:t>
      </w:r>
    </w:p>
    <w:p w14:paraId="7D9A40E9" w14:textId="21B93377" w:rsidR="001A4D96" w:rsidRDefault="001A4D96" w:rsidP="00CC20B0">
      <w:pPr>
        <w:pStyle w:val="ListParagraph"/>
        <w:ind w:left="1020"/>
      </w:pPr>
    </w:p>
    <w:p w14:paraId="58F829C8" w14:textId="30431E39" w:rsidR="001A4D96" w:rsidRDefault="001A4D96" w:rsidP="001A4D96">
      <w:pPr>
        <w:pStyle w:val="ListParagraph"/>
        <w:ind w:left="1361" w:right="283"/>
      </w:pPr>
      <w:r w:rsidRPr="001A4D96">
        <w:rPr>
          <w:b/>
          <w:bCs/>
        </w:rPr>
        <w:t>11.2.1.</w:t>
      </w:r>
      <w:r>
        <w:rPr>
          <w:b/>
          <w:bCs/>
        </w:rPr>
        <w:t xml:space="preserve"> </w:t>
      </w:r>
      <w:r>
        <w:t>MT said he would like to express his gratitude to his Pathway Team on how they have performed since the recommencement of cricket throughout Wales. This was evidenced by the positive feedback he had received f</w:t>
      </w:r>
      <w:r w:rsidR="00F5457C">
        <w:t>ro</w:t>
      </w:r>
      <w:r>
        <w:t>m parents of children within the programme.</w:t>
      </w:r>
      <w:r w:rsidR="00E355EC">
        <w:t xml:space="preserve"> HM agreed and stating that it was import</w:t>
      </w:r>
      <w:r w:rsidR="00F5457C">
        <w:t>ant</w:t>
      </w:r>
      <w:r w:rsidR="00E355EC">
        <w:t xml:space="preserve"> that the Pathway is supported.</w:t>
      </w:r>
    </w:p>
    <w:p w14:paraId="5FE6AA17" w14:textId="2F182F50" w:rsidR="001A4D96" w:rsidRDefault="001A4D96" w:rsidP="001A4D96">
      <w:pPr>
        <w:pStyle w:val="ListParagraph"/>
        <w:ind w:left="1361" w:right="283"/>
      </w:pPr>
    </w:p>
    <w:p w14:paraId="4DDBECAC" w14:textId="6ED1DEFA" w:rsidR="001A4D96" w:rsidRDefault="001A4D96" w:rsidP="001A4D96">
      <w:pPr>
        <w:pStyle w:val="ListParagraph"/>
        <w:ind w:left="1361" w:right="283"/>
      </w:pPr>
      <w:r w:rsidRPr="001A4D96">
        <w:rPr>
          <w:b/>
          <w:bCs/>
        </w:rPr>
        <w:t>11.2.2.</w:t>
      </w:r>
      <w:r>
        <w:t xml:space="preserve"> MT advised the meeting that, w</w:t>
      </w:r>
      <w:r w:rsidRPr="001A4D96">
        <w:t>ith sensible conversations being had with some out-going regions around their outstanding reserves, six new bursaries have been introduced for 2021 up until 2025 totalling £7,500 per annum. All bursaries (maximum of £250 per player) have the sole intention to assist and support any regional cricketer with their endeavours and applications remain open presently.</w:t>
      </w:r>
      <w:r>
        <w:t xml:space="preserve"> However, due</w:t>
      </w:r>
      <w:r w:rsidR="00D57A6D">
        <w:t xml:space="preserve"> we believe, </w:t>
      </w:r>
      <w:r>
        <w:t xml:space="preserve">to the perceived stigma of applying for </w:t>
      </w:r>
      <w:r w:rsidR="00AE0968">
        <w:t xml:space="preserve">assistance, </w:t>
      </w:r>
      <w:r w:rsidR="00082292">
        <w:t xml:space="preserve">very few applications had been received. JOA said that if we keep repeating the message that such help is available, it may eventually prompt a positive response. </w:t>
      </w:r>
      <w:r w:rsidR="00AE0968">
        <w:t>GL suggested promoting the awareness of these funds to parents at the All Stars and Dynamos level before consider</w:t>
      </w:r>
      <w:r w:rsidR="00F5457C">
        <w:t>ing</w:t>
      </w:r>
      <w:r w:rsidR="00AE0968">
        <w:t xml:space="preserve"> entering their children onto the Pathway.</w:t>
      </w:r>
    </w:p>
    <w:p w14:paraId="5A14B88F" w14:textId="67F93B82" w:rsidR="00202788" w:rsidRDefault="00202788" w:rsidP="001A4D96">
      <w:pPr>
        <w:pStyle w:val="ListParagraph"/>
        <w:ind w:left="1361" w:right="283"/>
      </w:pPr>
    </w:p>
    <w:p w14:paraId="7EC11F71" w14:textId="133AFAFC" w:rsidR="00AE0968" w:rsidRPr="00AE0968" w:rsidRDefault="00AE0968" w:rsidP="001A4D96">
      <w:pPr>
        <w:pStyle w:val="ListParagraph"/>
        <w:ind w:left="1361" w:right="283"/>
      </w:pPr>
      <w:r w:rsidRPr="00AE0968">
        <w:rPr>
          <w:b/>
          <w:bCs/>
        </w:rPr>
        <w:t>11.2.</w:t>
      </w:r>
      <w:r w:rsidR="00F5457C">
        <w:rPr>
          <w:b/>
          <w:bCs/>
        </w:rPr>
        <w:t>3</w:t>
      </w:r>
      <w:r w:rsidRPr="00AE0968">
        <w:rPr>
          <w:b/>
          <w:bCs/>
        </w:rPr>
        <w:t>.</w:t>
      </w:r>
      <w:r>
        <w:rPr>
          <w:b/>
          <w:bCs/>
        </w:rPr>
        <w:t xml:space="preserve"> </w:t>
      </w:r>
      <w:r>
        <w:t>M</w:t>
      </w:r>
      <w:r w:rsidR="00291AE2">
        <w:t>T</w:t>
      </w:r>
      <w:r>
        <w:t xml:space="preserve"> informed the meeting that the National Counties team was commence its season next weekend. Plans for a showcase game against Glamorgan CCC on the </w:t>
      </w:r>
      <w:proofErr w:type="gramStart"/>
      <w:r>
        <w:t>20</w:t>
      </w:r>
      <w:r w:rsidRPr="00AE0968">
        <w:rPr>
          <w:vertAlign w:val="superscript"/>
        </w:rPr>
        <w:t>th</w:t>
      </w:r>
      <w:proofErr w:type="gramEnd"/>
      <w:r>
        <w:t xml:space="preserve"> July were still progressing and he thanked Dan Cherry for his assistance in this matter.</w:t>
      </w:r>
    </w:p>
    <w:p w14:paraId="6BB53DF9" w14:textId="23176D99" w:rsidR="00865E79" w:rsidRDefault="00865E79" w:rsidP="00623193">
      <w:pPr>
        <w:pStyle w:val="ListParagraph"/>
        <w:ind w:left="964"/>
      </w:pPr>
    </w:p>
    <w:p w14:paraId="68017109" w14:textId="514C8283" w:rsidR="002D03E1" w:rsidRPr="002D03E1" w:rsidRDefault="00A74F38" w:rsidP="0027099C">
      <w:pPr>
        <w:pStyle w:val="ListParagraph"/>
        <w:numPr>
          <w:ilvl w:val="0"/>
          <w:numId w:val="1"/>
        </w:numPr>
        <w:tabs>
          <w:tab w:val="left" w:pos="993"/>
        </w:tabs>
        <w:rPr>
          <w:bCs/>
        </w:rPr>
      </w:pPr>
      <w:r>
        <w:rPr>
          <w:b/>
        </w:rPr>
        <w:t>Sport Wales Update</w:t>
      </w:r>
      <w:r w:rsidR="00E95A7F" w:rsidRPr="002D03E1">
        <w:rPr>
          <w:b/>
        </w:rPr>
        <w:t>:</w:t>
      </w:r>
      <w:r w:rsidR="00666085" w:rsidRPr="002D03E1">
        <w:rPr>
          <w:bCs/>
        </w:rPr>
        <w:t xml:space="preserve"> </w:t>
      </w:r>
    </w:p>
    <w:p w14:paraId="746244B6" w14:textId="77777777" w:rsidR="0002582E" w:rsidRDefault="0002582E" w:rsidP="002D03E1">
      <w:pPr>
        <w:pStyle w:val="ListParagraph"/>
        <w:tabs>
          <w:tab w:val="left" w:pos="993"/>
        </w:tabs>
        <w:ind w:left="1004"/>
        <w:rPr>
          <w:b/>
        </w:rPr>
      </w:pPr>
    </w:p>
    <w:p w14:paraId="6C5E02CA" w14:textId="5743E682" w:rsidR="002D03E1" w:rsidRDefault="002D03E1" w:rsidP="002D03E1">
      <w:pPr>
        <w:pStyle w:val="ListParagraph"/>
        <w:tabs>
          <w:tab w:val="left" w:pos="993"/>
        </w:tabs>
        <w:ind w:left="1004"/>
        <w:rPr>
          <w:bCs/>
        </w:rPr>
      </w:pPr>
      <w:r w:rsidRPr="002D03E1">
        <w:rPr>
          <w:b/>
        </w:rPr>
        <w:t>12.1.</w:t>
      </w:r>
      <w:r>
        <w:rPr>
          <w:b/>
        </w:rPr>
        <w:t xml:space="preserve"> </w:t>
      </w:r>
      <w:r w:rsidR="00A74F38">
        <w:rPr>
          <w:bCs/>
        </w:rPr>
        <w:t>RR advised</w:t>
      </w:r>
      <w:r w:rsidR="008A0B24">
        <w:rPr>
          <w:bCs/>
        </w:rPr>
        <w:t xml:space="preserve"> the meeting that that Sport Wales had completed the recruitment process for its Senior Management Team and the new staffing structure was now available on request. RR also reported that Sport Wales staff were now back in the office </w:t>
      </w:r>
      <w:r w:rsidR="00391F73">
        <w:rPr>
          <w:bCs/>
        </w:rPr>
        <w:t>one day per week.</w:t>
      </w:r>
    </w:p>
    <w:p w14:paraId="6A853B43" w14:textId="143F71E7" w:rsidR="008A0B24" w:rsidRDefault="008A0B24" w:rsidP="002D03E1">
      <w:pPr>
        <w:pStyle w:val="ListParagraph"/>
        <w:tabs>
          <w:tab w:val="left" w:pos="993"/>
        </w:tabs>
        <w:ind w:left="1004"/>
        <w:rPr>
          <w:bCs/>
        </w:rPr>
      </w:pPr>
    </w:p>
    <w:p w14:paraId="6101685C" w14:textId="62EEDAD2" w:rsidR="008A0B24" w:rsidRDefault="008A0B24" w:rsidP="002D03E1">
      <w:pPr>
        <w:pStyle w:val="ListParagraph"/>
        <w:tabs>
          <w:tab w:val="left" w:pos="993"/>
        </w:tabs>
        <w:ind w:left="1004"/>
        <w:rPr>
          <w:bCs/>
        </w:rPr>
      </w:pPr>
      <w:r w:rsidRPr="008A0B24">
        <w:rPr>
          <w:b/>
        </w:rPr>
        <w:t>12.2.</w:t>
      </w:r>
      <w:r>
        <w:rPr>
          <w:b/>
        </w:rPr>
        <w:t xml:space="preserve"> </w:t>
      </w:r>
      <w:r>
        <w:rPr>
          <w:bCs/>
        </w:rPr>
        <w:t>RR reported that Sport Wales has launched a campaign “Back in the Game” aimed at getting people to return to the game they had previously played.</w:t>
      </w:r>
    </w:p>
    <w:p w14:paraId="004DA314" w14:textId="3D75E240" w:rsidR="00391F73" w:rsidRDefault="00391F73" w:rsidP="002D03E1">
      <w:pPr>
        <w:pStyle w:val="ListParagraph"/>
        <w:tabs>
          <w:tab w:val="left" w:pos="993"/>
        </w:tabs>
        <w:ind w:left="1004"/>
        <w:rPr>
          <w:bCs/>
        </w:rPr>
      </w:pPr>
    </w:p>
    <w:p w14:paraId="6E757CA0" w14:textId="77727819" w:rsidR="00391F73" w:rsidRDefault="00391F73" w:rsidP="002D03E1">
      <w:pPr>
        <w:pStyle w:val="ListParagraph"/>
        <w:tabs>
          <w:tab w:val="left" w:pos="993"/>
        </w:tabs>
        <w:ind w:left="1004"/>
        <w:rPr>
          <w:bCs/>
        </w:rPr>
      </w:pPr>
      <w:r w:rsidRPr="00391F73">
        <w:rPr>
          <w:b/>
        </w:rPr>
        <w:t>12.3.</w:t>
      </w:r>
      <w:r>
        <w:rPr>
          <w:b/>
        </w:rPr>
        <w:t xml:space="preserve"> </w:t>
      </w:r>
      <w:r>
        <w:rPr>
          <w:bCs/>
        </w:rPr>
        <w:t>RR said that she was willing to answer any concerns regarding the new funding model, either directly or via LH.</w:t>
      </w:r>
    </w:p>
    <w:p w14:paraId="3A7DE849" w14:textId="77777777" w:rsidR="002D27E5" w:rsidRDefault="002D27E5" w:rsidP="002D27E5">
      <w:pPr>
        <w:pStyle w:val="ListParagraph"/>
        <w:tabs>
          <w:tab w:val="left" w:pos="993"/>
        </w:tabs>
        <w:ind w:left="1004"/>
        <w:rPr>
          <w:b/>
        </w:rPr>
      </w:pPr>
    </w:p>
    <w:p w14:paraId="111CF4B6" w14:textId="0B4503FA" w:rsidR="00CD7D25" w:rsidRDefault="00391F73" w:rsidP="00CD7D25">
      <w:pPr>
        <w:pStyle w:val="ListParagraph"/>
        <w:numPr>
          <w:ilvl w:val="0"/>
          <w:numId w:val="1"/>
        </w:numPr>
        <w:tabs>
          <w:tab w:val="left" w:pos="993"/>
        </w:tabs>
        <w:rPr>
          <w:b/>
        </w:rPr>
      </w:pPr>
      <w:r>
        <w:rPr>
          <w:b/>
        </w:rPr>
        <w:t>Working with Glamorgan</w:t>
      </w:r>
      <w:r w:rsidR="00CD7D25">
        <w:rPr>
          <w:b/>
        </w:rPr>
        <w:t xml:space="preserve">: </w:t>
      </w:r>
    </w:p>
    <w:p w14:paraId="71B63DEC" w14:textId="77777777" w:rsidR="002D27E5" w:rsidRDefault="002D27E5" w:rsidP="002D27E5">
      <w:pPr>
        <w:pStyle w:val="ListParagraph"/>
        <w:tabs>
          <w:tab w:val="left" w:pos="993"/>
        </w:tabs>
        <w:ind w:left="1004"/>
        <w:rPr>
          <w:b/>
        </w:rPr>
      </w:pPr>
    </w:p>
    <w:p w14:paraId="555C02C5" w14:textId="4D8CB81D" w:rsidR="00B569C6" w:rsidRDefault="00B569C6" w:rsidP="00B569C6">
      <w:pPr>
        <w:pStyle w:val="ListParagraph"/>
        <w:tabs>
          <w:tab w:val="left" w:pos="993"/>
        </w:tabs>
        <w:ind w:left="1004"/>
        <w:rPr>
          <w:bCs/>
        </w:rPr>
      </w:pPr>
      <w:r>
        <w:rPr>
          <w:b/>
        </w:rPr>
        <w:t xml:space="preserve">13.1. </w:t>
      </w:r>
      <w:r>
        <w:rPr>
          <w:bCs/>
        </w:rPr>
        <w:t>HM said that the forthcoming Hundred competition was strategically very important to Glamorgan CCC and Cricket Wales because it will put cricket back in the public eye. Our prominence as a sport in Wales has waned over the last 30 years.</w:t>
      </w:r>
    </w:p>
    <w:p w14:paraId="2A801132" w14:textId="0E206AC8" w:rsidR="00B569C6" w:rsidRDefault="00B569C6" w:rsidP="00B569C6">
      <w:pPr>
        <w:pStyle w:val="ListParagraph"/>
        <w:tabs>
          <w:tab w:val="left" w:pos="993"/>
        </w:tabs>
        <w:ind w:left="1004"/>
        <w:rPr>
          <w:bCs/>
        </w:rPr>
      </w:pPr>
    </w:p>
    <w:p w14:paraId="0CAD364D" w14:textId="020BB631" w:rsidR="00B569C6" w:rsidRDefault="00B569C6" w:rsidP="00B569C6">
      <w:pPr>
        <w:pStyle w:val="ListParagraph"/>
        <w:tabs>
          <w:tab w:val="left" w:pos="993"/>
        </w:tabs>
        <w:ind w:left="1004"/>
        <w:rPr>
          <w:bCs/>
        </w:rPr>
      </w:pPr>
      <w:r w:rsidRPr="00B569C6">
        <w:rPr>
          <w:b/>
        </w:rPr>
        <w:lastRenderedPageBreak/>
        <w:t>13.2.</w:t>
      </w:r>
      <w:r>
        <w:rPr>
          <w:b/>
        </w:rPr>
        <w:t xml:space="preserve"> </w:t>
      </w:r>
      <w:r>
        <w:rPr>
          <w:bCs/>
        </w:rPr>
        <w:t>HM was delighted with the success of the Cricket Wales All Stars and Dynamos programmes and said that these are inextricably linked to the success of the Hundred competition.</w:t>
      </w:r>
      <w:r w:rsidR="002A4332">
        <w:rPr>
          <w:bCs/>
        </w:rPr>
        <w:t xml:space="preserve"> RJ thanked HM for the support given by Glamorgan CCC to these programmes. </w:t>
      </w:r>
    </w:p>
    <w:p w14:paraId="7E34D2A2" w14:textId="4B818A76" w:rsidR="00B569C6" w:rsidRDefault="00B569C6" w:rsidP="00B569C6">
      <w:pPr>
        <w:pStyle w:val="ListParagraph"/>
        <w:tabs>
          <w:tab w:val="left" w:pos="993"/>
        </w:tabs>
        <w:ind w:left="1004"/>
        <w:rPr>
          <w:bCs/>
        </w:rPr>
      </w:pPr>
    </w:p>
    <w:p w14:paraId="43A9A337" w14:textId="5A4012F8" w:rsidR="00B569C6" w:rsidRDefault="00B569C6" w:rsidP="00B569C6">
      <w:pPr>
        <w:pStyle w:val="ListParagraph"/>
        <w:tabs>
          <w:tab w:val="left" w:pos="993"/>
        </w:tabs>
        <w:ind w:left="1004"/>
        <w:rPr>
          <w:bCs/>
        </w:rPr>
      </w:pPr>
      <w:r w:rsidRPr="00B569C6">
        <w:rPr>
          <w:b/>
        </w:rPr>
        <w:t>13.3.</w:t>
      </w:r>
      <w:r>
        <w:rPr>
          <w:b/>
        </w:rPr>
        <w:t xml:space="preserve"> </w:t>
      </w:r>
      <w:r w:rsidR="00D108AB">
        <w:rPr>
          <w:bCs/>
        </w:rPr>
        <w:t xml:space="preserve">HM said that Glamorgan CCC was working hard to </w:t>
      </w:r>
      <w:r w:rsidR="00291AE2">
        <w:rPr>
          <w:bCs/>
        </w:rPr>
        <w:t xml:space="preserve">get </w:t>
      </w:r>
      <w:r w:rsidR="00D108AB">
        <w:rPr>
          <w:bCs/>
        </w:rPr>
        <w:t xml:space="preserve">spectators back through the gates and the forthcoming game against Lancashire CCC will be a COVID </w:t>
      </w:r>
      <w:r w:rsidR="00291AE2">
        <w:rPr>
          <w:bCs/>
        </w:rPr>
        <w:t>p</w:t>
      </w:r>
      <w:r w:rsidR="00D108AB">
        <w:rPr>
          <w:bCs/>
        </w:rPr>
        <w:t xml:space="preserve">ilot game when </w:t>
      </w:r>
      <w:r w:rsidR="00D57A6D">
        <w:rPr>
          <w:bCs/>
        </w:rPr>
        <w:t>1,000</w:t>
      </w:r>
      <w:r w:rsidR="00D108AB">
        <w:rPr>
          <w:bCs/>
        </w:rPr>
        <w:t xml:space="preserve"> spectators (capacity 15,000) will be allowed into the stadium. Our COVID plan is in place and has been signed off by Cardiff Council. If that game is successful, it will hopefully give us the green light to increase the numbers allowed in into the stadium in time for the start of the Hundred </w:t>
      </w:r>
      <w:r w:rsidR="00D57A6D">
        <w:rPr>
          <w:bCs/>
        </w:rPr>
        <w:t xml:space="preserve">and Blast </w:t>
      </w:r>
      <w:r w:rsidR="00D108AB">
        <w:rPr>
          <w:bCs/>
        </w:rPr>
        <w:t>competition</w:t>
      </w:r>
      <w:r w:rsidR="00D57A6D">
        <w:rPr>
          <w:bCs/>
        </w:rPr>
        <w:t>s</w:t>
      </w:r>
      <w:r w:rsidR="00D108AB">
        <w:rPr>
          <w:bCs/>
        </w:rPr>
        <w:t>.</w:t>
      </w:r>
    </w:p>
    <w:p w14:paraId="5D8659D0" w14:textId="06305FCD" w:rsidR="00D108AB" w:rsidRDefault="00D108AB" w:rsidP="00B569C6">
      <w:pPr>
        <w:pStyle w:val="ListParagraph"/>
        <w:tabs>
          <w:tab w:val="left" w:pos="993"/>
        </w:tabs>
        <w:ind w:left="1004"/>
        <w:rPr>
          <w:bCs/>
        </w:rPr>
      </w:pPr>
    </w:p>
    <w:p w14:paraId="08D7E9C8" w14:textId="2AC3480D" w:rsidR="00D108AB" w:rsidRPr="00D108AB" w:rsidRDefault="00D108AB" w:rsidP="00B569C6">
      <w:pPr>
        <w:pStyle w:val="ListParagraph"/>
        <w:tabs>
          <w:tab w:val="left" w:pos="993"/>
        </w:tabs>
        <w:ind w:left="1004"/>
        <w:rPr>
          <w:bCs/>
        </w:rPr>
      </w:pPr>
      <w:r w:rsidRPr="00D108AB">
        <w:rPr>
          <w:b/>
        </w:rPr>
        <w:t>13.4.</w:t>
      </w:r>
      <w:r>
        <w:rPr>
          <w:b/>
        </w:rPr>
        <w:t xml:space="preserve"> </w:t>
      </w:r>
      <w:r>
        <w:rPr>
          <w:bCs/>
        </w:rPr>
        <w:t xml:space="preserve">In response to a question from SP, HM said that Glamorgan CCC was hugely disadvantaged compared to its counterparts in England where certain COVID restrictions have already been lifted. </w:t>
      </w:r>
      <w:r w:rsidR="00291AE2">
        <w:rPr>
          <w:bCs/>
        </w:rPr>
        <w:t>He said that i</w:t>
      </w:r>
      <w:r>
        <w:rPr>
          <w:bCs/>
        </w:rPr>
        <w:t>t is very difficult to make any plans when you do not know what crowd capacity is allowed. HM said the Welsh Government is due to make an announcement on 4</w:t>
      </w:r>
      <w:r w:rsidRPr="00D108AB">
        <w:rPr>
          <w:bCs/>
          <w:vertAlign w:val="superscript"/>
        </w:rPr>
        <w:t>th</w:t>
      </w:r>
      <w:r>
        <w:rPr>
          <w:bCs/>
        </w:rPr>
        <w:t xml:space="preserve"> June regarding further lifting of restrictions (if any) in Wales</w:t>
      </w:r>
      <w:r w:rsidR="002A4332">
        <w:rPr>
          <w:bCs/>
        </w:rPr>
        <w:t xml:space="preserve"> which makes it very difficult to plan for games starting in week commencing 7</w:t>
      </w:r>
      <w:r w:rsidR="002A4332" w:rsidRPr="002A4332">
        <w:rPr>
          <w:bCs/>
          <w:vertAlign w:val="superscript"/>
        </w:rPr>
        <w:t>th</w:t>
      </w:r>
      <w:r w:rsidR="002A4332">
        <w:rPr>
          <w:bCs/>
        </w:rPr>
        <w:t xml:space="preserve"> June.</w:t>
      </w:r>
    </w:p>
    <w:p w14:paraId="6780A805" w14:textId="4DBAA94C" w:rsidR="00CD7D25" w:rsidRDefault="00CD7D25" w:rsidP="00CD7D25">
      <w:pPr>
        <w:pStyle w:val="ListParagraph"/>
        <w:tabs>
          <w:tab w:val="left" w:pos="993"/>
        </w:tabs>
        <w:ind w:left="1004"/>
        <w:rPr>
          <w:b/>
        </w:rPr>
      </w:pPr>
    </w:p>
    <w:p w14:paraId="5FCEB91A" w14:textId="73A5A51B" w:rsidR="00972483" w:rsidRDefault="002A4332" w:rsidP="00554C31">
      <w:pPr>
        <w:pStyle w:val="ListParagraph"/>
        <w:numPr>
          <w:ilvl w:val="0"/>
          <w:numId w:val="1"/>
        </w:numPr>
        <w:tabs>
          <w:tab w:val="left" w:pos="993"/>
        </w:tabs>
        <w:rPr>
          <w:bCs/>
        </w:rPr>
      </w:pPr>
      <w:r>
        <w:rPr>
          <w:b/>
        </w:rPr>
        <w:t>Business</w:t>
      </w:r>
      <w:r w:rsidR="00742CF2">
        <w:rPr>
          <w:b/>
        </w:rPr>
        <w:t xml:space="preserve"> Update</w:t>
      </w:r>
      <w:r>
        <w:rPr>
          <w:b/>
        </w:rPr>
        <w:t xml:space="preserve"> and Strategy</w:t>
      </w:r>
      <w:r w:rsidR="007631E6">
        <w:rPr>
          <w:b/>
        </w:rPr>
        <w:t xml:space="preserve">: </w:t>
      </w:r>
      <w:r>
        <w:rPr>
          <w:bCs/>
        </w:rPr>
        <w:t xml:space="preserve">LH advised the meeting that she had received a draft of the CPA and, having taken </w:t>
      </w:r>
      <w:r w:rsidR="00D57A6D">
        <w:rPr>
          <w:bCs/>
        </w:rPr>
        <w:t>independent legal c</w:t>
      </w:r>
      <w:r>
        <w:rPr>
          <w:bCs/>
        </w:rPr>
        <w:t>oun</w:t>
      </w:r>
      <w:r w:rsidR="00D57A6D">
        <w:rPr>
          <w:bCs/>
        </w:rPr>
        <w:t>se</w:t>
      </w:r>
      <w:r>
        <w:rPr>
          <w:bCs/>
        </w:rPr>
        <w:t xml:space="preserve">l, had gone back to the ECB with </w:t>
      </w:r>
      <w:proofErr w:type="gramStart"/>
      <w:r>
        <w:rPr>
          <w:bCs/>
        </w:rPr>
        <w:t>a number of</w:t>
      </w:r>
      <w:proofErr w:type="gramEnd"/>
      <w:r>
        <w:rPr>
          <w:bCs/>
        </w:rPr>
        <w:t xml:space="preserve"> issues. Therefore</w:t>
      </w:r>
      <w:r w:rsidR="00C119B0">
        <w:rPr>
          <w:bCs/>
        </w:rPr>
        <w:t>,</w:t>
      </w:r>
      <w:r>
        <w:rPr>
          <w:bCs/>
        </w:rPr>
        <w:t xml:space="preserve"> the current deadline for completion of the </w:t>
      </w:r>
      <w:proofErr w:type="gramStart"/>
      <w:r>
        <w:rPr>
          <w:bCs/>
        </w:rPr>
        <w:t>28</w:t>
      </w:r>
      <w:r w:rsidRPr="002A4332">
        <w:rPr>
          <w:bCs/>
          <w:vertAlign w:val="superscript"/>
        </w:rPr>
        <w:t>th</w:t>
      </w:r>
      <w:proofErr w:type="gramEnd"/>
      <w:r>
        <w:rPr>
          <w:bCs/>
        </w:rPr>
        <w:t xml:space="preserve"> May will have to be extended once again.</w:t>
      </w:r>
    </w:p>
    <w:p w14:paraId="250B9EC6" w14:textId="77777777" w:rsidR="004A640A" w:rsidRDefault="004A640A" w:rsidP="004A640A">
      <w:pPr>
        <w:pStyle w:val="ListParagraph"/>
        <w:tabs>
          <w:tab w:val="left" w:pos="993"/>
        </w:tabs>
        <w:ind w:left="1004"/>
        <w:rPr>
          <w:bCs/>
        </w:rPr>
      </w:pPr>
    </w:p>
    <w:p w14:paraId="01804CA8" w14:textId="77777777" w:rsidR="00C119B0" w:rsidRPr="00C119B0" w:rsidRDefault="002A4332" w:rsidP="00DD57D5">
      <w:pPr>
        <w:pStyle w:val="ListParagraph"/>
        <w:numPr>
          <w:ilvl w:val="0"/>
          <w:numId w:val="1"/>
        </w:numPr>
        <w:tabs>
          <w:tab w:val="left" w:pos="993"/>
        </w:tabs>
        <w:rPr>
          <w:bCs/>
        </w:rPr>
      </w:pPr>
      <w:r>
        <w:rPr>
          <w:b/>
        </w:rPr>
        <w:t xml:space="preserve">Policies and </w:t>
      </w:r>
      <w:r w:rsidR="00C119B0">
        <w:rPr>
          <w:b/>
        </w:rPr>
        <w:t>Frameworks</w:t>
      </w:r>
      <w:r w:rsidR="004A640A" w:rsidRPr="00722B52">
        <w:rPr>
          <w:b/>
        </w:rPr>
        <w:t xml:space="preserve">: </w:t>
      </w:r>
    </w:p>
    <w:p w14:paraId="32098B92" w14:textId="77777777" w:rsidR="00C119B0" w:rsidRPr="00C119B0" w:rsidRDefault="00C119B0" w:rsidP="00C119B0">
      <w:pPr>
        <w:pStyle w:val="ListParagraph"/>
        <w:rPr>
          <w:bCs/>
        </w:rPr>
      </w:pPr>
    </w:p>
    <w:p w14:paraId="2A3A9BEA" w14:textId="79FE6C60" w:rsidR="00C119B0" w:rsidRDefault="00C119B0" w:rsidP="00C119B0">
      <w:pPr>
        <w:pStyle w:val="ListParagraph"/>
        <w:ind w:left="1020"/>
        <w:rPr>
          <w:b/>
        </w:rPr>
      </w:pPr>
      <w:r w:rsidRPr="00C119B0">
        <w:rPr>
          <w:b/>
        </w:rPr>
        <w:t>15.1. Subject Access Request (SAR) Policy:</w:t>
      </w:r>
      <w:r>
        <w:rPr>
          <w:bCs/>
        </w:rPr>
        <w:t xml:space="preserve"> Prior to the meeting LH distributed a copy of the proposed policy document. LH said that i</w:t>
      </w:r>
      <w:r w:rsidRPr="00C119B0">
        <w:rPr>
          <w:bCs/>
        </w:rPr>
        <w:t xml:space="preserve">n the context of the SAR made to Cricket Wales last year and how important an SAR might be to an organisation’s reputation, it was felt prudent to formalise a policy and guide for staff, should this happen again. </w:t>
      </w:r>
      <w:r>
        <w:rPr>
          <w:bCs/>
        </w:rPr>
        <w:t>LH thanked IW and MF for their contribution in formulating the policy document.</w:t>
      </w:r>
      <w:r w:rsidR="00E24BD6">
        <w:rPr>
          <w:bCs/>
        </w:rPr>
        <w:t xml:space="preserve"> </w:t>
      </w:r>
      <w:r w:rsidR="00E24BD6" w:rsidRPr="00E24BD6">
        <w:rPr>
          <w:b/>
        </w:rPr>
        <w:t>The meeting approved the policy.</w:t>
      </w:r>
    </w:p>
    <w:p w14:paraId="3090A05A" w14:textId="376471BD" w:rsidR="00E24BD6" w:rsidRDefault="00E24BD6" w:rsidP="00C119B0">
      <w:pPr>
        <w:pStyle w:val="ListParagraph"/>
        <w:ind w:left="1020"/>
        <w:rPr>
          <w:b/>
        </w:rPr>
      </w:pPr>
    </w:p>
    <w:p w14:paraId="236C3FB8" w14:textId="33A3E11F" w:rsidR="00E24BD6" w:rsidRPr="00E24BD6" w:rsidRDefault="00E24BD6" w:rsidP="00C119B0">
      <w:pPr>
        <w:pStyle w:val="ListParagraph"/>
        <w:ind w:left="1020"/>
        <w:rPr>
          <w:bCs/>
        </w:rPr>
      </w:pPr>
      <w:r>
        <w:rPr>
          <w:b/>
        </w:rPr>
        <w:t xml:space="preserve">15.2. </w:t>
      </w:r>
      <w:r w:rsidRPr="00E24BD6">
        <w:rPr>
          <w:bCs/>
        </w:rPr>
        <w:t xml:space="preserve">Prior to the meeting, LH </w:t>
      </w:r>
      <w:r>
        <w:rPr>
          <w:bCs/>
        </w:rPr>
        <w:t xml:space="preserve">(for information purposes) </w:t>
      </w:r>
      <w:r w:rsidRPr="00E24BD6">
        <w:rPr>
          <w:bCs/>
        </w:rPr>
        <w:t>also distributed a copy of a “Complaints Flowchart</w:t>
      </w:r>
      <w:r>
        <w:rPr>
          <w:bCs/>
        </w:rPr>
        <w:t xml:space="preserve">” which she explained was an exercise in making it clear where the lines of responsibility lay </w:t>
      </w:r>
      <w:r w:rsidR="00357533">
        <w:rPr>
          <w:bCs/>
        </w:rPr>
        <w:t xml:space="preserve">within the cricket network </w:t>
      </w:r>
      <w:r>
        <w:rPr>
          <w:bCs/>
        </w:rPr>
        <w:t>when dealing with a complaint.</w:t>
      </w:r>
    </w:p>
    <w:p w14:paraId="6CA4D5F1" w14:textId="07C865C7" w:rsidR="00357533" w:rsidRDefault="00E83CC5" w:rsidP="00357533">
      <w:pPr>
        <w:tabs>
          <w:tab w:val="left" w:pos="993"/>
        </w:tabs>
        <w:ind w:left="227" w:right="-170"/>
        <w:rPr>
          <w:bCs/>
        </w:rPr>
      </w:pPr>
      <w:r>
        <w:rPr>
          <w:b/>
        </w:rPr>
        <w:t xml:space="preserve"> </w:t>
      </w:r>
      <w:r w:rsidR="00722B52">
        <w:rPr>
          <w:b/>
        </w:rPr>
        <w:t>16</w:t>
      </w:r>
      <w:r>
        <w:rPr>
          <w:b/>
        </w:rPr>
        <w:t xml:space="preserve">.        </w:t>
      </w:r>
      <w:r w:rsidR="00357533">
        <w:rPr>
          <w:b/>
        </w:rPr>
        <w:t>Managing Risk</w:t>
      </w:r>
      <w:r>
        <w:rPr>
          <w:b/>
        </w:rPr>
        <w:t>:</w:t>
      </w:r>
      <w:r w:rsidR="00357533">
        <w:rPr>
          <w:b/>
        </w:rPr>
        <w:t xml:space="preserve"> </w:t>
      </w:r>
      <w:r w:rsidR="00357533" w:rsidRPr="00357533">
        <w:rPr>
          <w:bCs/>
        </w:rPr>
        <w:t>P</w:t>
      </w:r>
      <w:r w:rsidR="00357533">
        <w:rPr>
          <w:bCs/>
        </w:rPr>
        <w:t>rior to the meeting, LH distributed a copy of the Risk Register.</w:t>
      </w:r>
    </w:p>
    <w:p w14:paraId="2DF535DF" w14:textId="14F1636D" w:rsidR="00357533" w:rsidRDefault="00357533" w:rsidP="00357533">
      <w:pPr>
        <w:tabs>
          <w:tab w:val="left" w:pos="993"/>
        </w:tabs>
        <w:ind w:left="1020"/>
        <w:rPr>
          <w:bCs/>
        </w:rPr>
      </w:pPr>
      <w:r>
        <w:rPr>
          <w:b/>
        </w:rPr>
        <w:t xml:space="preserve">16.1. </w:t>
      </w:r>
      <w:r>
        <w:rPr>
          <w:bCs/>
        </w:rPr>
        <w:t xml:space="preserve">RJ said that Funding still had a Red indicator due to the continued uncertainty of future funding levels from our funding partners. LH said that </w:t>
      </w:r>
      <w:r w:rsidR="00D57A6D">
        <w:rPr>
          <w:bCs/>
        </w:rPr>
        <w:t>she would present a deep dive on the most important risks and mitigations to the next Board meeting.</w:t>
      </w:r>
    </w:p>
    <w:p w14:paraId="18D11FA5" w14:textId="60D4B022" w:rsidR="00357533" w:rsidRDefault="00357533" w:rsidP="00357533">
      <w:pPr>
        <w:pStyle w:val="ListParagraph"/>
        <w:numPr>
          <w:ilvl w:val="0"/>
          <w:numId w:val="11"/>
        </w:numPr>
        <w:tabs>
          <w:tab w:val="left" w:pos="993"/>
        </w:tabs>
        <w:ind w:right="-170"/>
        <w:rPr>
          <w:b/>
        </w:rPr>
      </w:pPr>
      <w:r>
        <w:rPr>
          <w:b/>
        </w:rPr>
        <w:t xml:space="preserve">       </w:t>
      </w:r>
      <w:r w:rsidR="000A6413">
        <w:rPr>
          <w:b/>
        </w:rPr>
        <w:t xml:space="preserve">Groups and Councils: </w:t>
      </w:r>
    </w:p>
    <w:p w14:paraId="5A75FBD1" w14:textId="46A43A29" w:rsidR="000A6413" w:rsidRDefault="000A6413" w:rsidP="000A6413">
      <w:pPr>
        <w:pStyle w:val="ListParagraph"/>
        <w:tabs>
          <w:tab w:val="left" w:pos="993"/>
        </w:tabs>
        <w:ind w:left="1020" w:right="-170"/>
        <w:rPr>
          <w:b/>
        </w:rPr>
      </w:pPr>
      <w:r>
        <w:rPr>
          <w:b/>
        </w:rPr>
        <w:t xml:space="preserve">17.1. </w:t>
      </w:r>
      <w:r w:rsidRPr="000A6413">
        <w:rPr>
          <w:bCs/>
        </w:rPr>
        <w:t>LH advised the me</w:t>
      </w:r>
      <w:r>
        <w:rPr>
          <w:bCs/>
        </w:rPr>
        <w:t>e</w:t>
      </w:r>
      <w:r w:rsidRPr="000A6413">
        <w:rPr>
          <w:bCs/>
        </w:rPr>
        <w:t>t</w:t>
      </w:r>
      <w:r>
        <w:rPr>
          <w:bCs/>
        </w:rPr>
        <w:t>ing that the Facilities Group had met on 18</w:t>
      </w:r>
      <w:r w:rsidRPr="000A6413">
        <w:rPr>
          <w:bCs/>
          <w:vertAlign w:val="superscript"/>
        </w:rPr>
        <w:t>th</w:t>
      </w:r>
      <w:r>
        <w:rPr>
          <w:bCs/>
        </w:rPr>
        <w:t xml:space="preserve"> May </w:t>
      </w:r>
      <w:proofErr w:type="gramStart"/>
      <w:r>
        <w:rPr>
          <w:bCs/>
        </w:rPr>
        <w:t>in order to</w:t>
      </w:r>
      <w:proofErr w:type="gramEnd"/>
      <w:r>
        <w:rPr>
          <w:bCs/>
        </w:rPr>
        <w:t xml:space="preserve"> kick-start its agenda after the </w:t>
      </w:r>
      <w:r w:rsidR="00B62EC4">
        <w:rPr>
          <w:bCs/>
        </w:rPr>
        <w:t>imposed COVID break.</w:t>
      </w:r>
    </w:p>
    <w:p w14:paraId="470275EF" w14:textId="255816BB" w:rsidR="000A6413" w:rsidRPr="00357533" w:rsidRDefault="000A6413" w:rsidP="000A6413">
      <w:pPr>
        <w:pStyle w:val="ListParagraph"/>
        <w:tabs>
          <w:tab w:val="left" w:pos="993"/>
        </w:tabs>
        <w:ind w:left="624" w:right="-170"/>
        <w:rPr>
          <w:bCs/>
        </w:rPr>
      </w:pPr>
      <w:r>
        <w:rPr>
          <w:b/>
        </w:rPr>
        <w:t xml:space="preserve">       </w:t>
      </w:r>
    </w:p>
    <w:p w14:paraId="7D203BF0" w14:textId="4F619D98" w:rsidR="00357533" w:rsidRDefault="000A6413" w:rsidP="000A6413">
      <w:pPr>
        <w:pStyle w:val="ListParagraph"/>
        <w:numPr>
          <w:ilvl w:val="0"/>
          <w:numId w:val="11"/>
        </w:numPr>
        <w:ind w:left="700"/>
        <w:rPr>
          <w:b/>
        </w:rPr>
      </w:pPr>
      <w:r>
        <w:rPr>
          <w:b/>
        </w:rPr>
        <w:t xml:space="preserve">      </w:t>
      </w:r>
      <w:r w:rsidRPr="00357533">
        <w:rPr>
          <w:b/>
        </w:rPr>
        <w:t>Board Meeting Dates 2021 (all to start 10-30am):</w:t>
      </w:r>
    </w:p>
    <w:p w14:paraId="6EE7B418" w14:textId="77777777" w:rsidR="00B62EC4" w:rsidRDefault="00B62EC4" w:rsidP="00B62EC4">
      <w:pPr>
        <w:pStyle w:val="ListParagraph"/>
        <w:ind w:left="700"/>
        <w:rPr>
          <w:b/>
        </w:rPr>
      </w:pPr>
    </w:p>
    <w:p w14:paraId="1741B8F7" w14:textId="402A9DAF" w:rsidR="00B62EC4" w:rsidRDefault="00B62EC4" w:rsidP="00B62EC4">
      <w:pPr>
        <w:pStyle w:val="ListParagraph"/>
        <w:tabs>
          <w:tab w:val="left" w:pos="993"/>
        </w:tabs>
        <w:ind w:left="1020" w:right="-170"/>
        <w:rPr>
          <w:b/>
        </w:rPr>
      </w:pPr>
      <w:r>
        <w:rPr>
          <w:b/>
        </w:rPr>
        <w:t xml:space="preserve">18.1. </w:t>
      </w:r>
      <w:r>
        <w:rPr>
          <w:bCs/>
        </w:rPr>
        <w:t xml:space="preserve">RJ suggested that, if circumstances allow, the next Board meeting should be held at a designated venue </w:t>
      </w:r>
      <w:r w:rsidR="00291AE2">
        <w:rPr>
          <w:bCs/>
        </w:rPr>
        <w:t xml:space="preserve">with members in attendance </w:t>
      </w:r>
      <w:r>
        <w:rPr>
          <w:bCs/>
        </w:rPr>
        <w:t>rather than by teleconference. This was agreed</w:t>
      </w:r>
      <w:r w:rsidR="00291AE2">
        <w:rPr>
          <w:bCs/>
        </w:rPr>
        <w:t>, but</w:t>
      </w:r>
      <w:r>
        <w:rPr>
          <w:bCs/>
        </w:rPr>
        <w:t xml:space="preserve"> with members having the option of using the teleconference option.</w:t>
      </w:r>
    </w:p>
    <w:p w14:paraId="4A9993BC" w14:textId="7B375292" w:rsidR="00B62EC4" w:rsidRDefault="00B62EC4" w:rsidP="00B62EC4">
      <w:pPr>
        <w:pStyle w:val="ListParagraph"/>
        <w:ind w:left="2561"/>
        <w:rPr>
          <w:bCs/>
        </w:rPr>
      </w:pPr>
    </w:p>
    <w:p w14:paraId="49CCAB5A" w14:textId="3F6CC39F" w:rsidR="000A6413" w:rsidRPr="00357533" w:rsidRDefault="000A6413" w:rsidP="000A6413">
      <w:pPr>
        <w:pStyle w:val="ListParagraph"/>
        <w:ind w:left="1004"/>
        <w:rPr>
          <w:bCs/>
        </w:rPr>
      </w:pPr>
      <w:r w:rsidRPr="00357533">
        <w:rPr>
          <w:bCs/>
        </w:rPr>
        <w:lastRenderedPageBreak/>
        <w:t>Tuesday August 24th</w:t>
      </w:r>
      <w:proofErr w:type="gramStart"/>
      <w:r w:rsidRPr="00357533">
        <w:rPr>
          <w:bCs/>
        </w:rPr>
        <w:t xml:space="preserve"> 2021</w:t>
      </w:r>
      <w:proofErr w:type="gramEnd"/>
      <w:r w:rsidRPr="00357533">
        <w:rPr>
          <w:bCs/>
        </w:rPr>
        <w:t xml:space="preserve"> </w:t>
      </w:r>
    </w:p>
    <w:p w14:paraId="4BD67E27" w14:textId="77777777" w:rsidR="000A6413" w:rsidRPr="00357533" w:rsidRDefault="000A6413" w:rsidP="000A6413">
      <w:pPr>
        <w:pStyle w:val="ListParagraph"/>
        <w:ind w:left="1004"/>
        <w:rPr>
          <w:bCs/>
        </w:rPr>
      </w:pPr>
      <w:r w:rsidRPr="00357533">
        <w:rPr>
          <w:bCs/>
        </w:rPr>
        <w:t>Sunday 26th September 2021 – AGM (Date/time tbc)</w:t>
      </w:r>
    </w:p>
    <w:p w14:paraId="7EB26B91" w14:textId="77777777" w:rsidR="000A6413" w:rsidRPr="00357533" w:rsidRDefault="000A6413" w:rsidP="000A6413">
      <w:pPr>
        <w:pStyle w:val="ListParagraph"/>
        <w:ind w:left="1004"/>
        <w:rPr>
          <w:bCs/>
        </w:rPr>
      </w:pPr>
      <w:r w:rsidRPr="00357533">
        <w:rPr>
          <w:bCs/>
        </w:rPr>
        <w:t>Tuesday 26th October 2021</w:t>
      </w:r>
    </w:p>
    <w:p w14:paraId="1DD58BDE" w14:textId="77777777" w:rsidR="000A6413" w:rsidRDefault="000A6413" w:rsidP="000A6413">
      <w:pPr>
        <w:pStyle w:val="ListParagraph"/>
        <w:ind w:left="1004"/>
        <w:rPr>
          <w:bCs/>
        </w:rPr>
      </w:pPr>
      <w:r w:rsidRPr="00357533">
        <w:rPr>
          <w:bCs/>
        </w:rPr>
        <w:t xml:space="preserve">Tuesday 7th December 2021 </w:t>
      </w:r>
    </w:p>
    <w:p w14:paraId="33EBAF4D" w14:textId="24639699" w:rsidR="000A6413" w:rsidRDefault="000A6413" w:rsidP="000A6413">
      <w:pPr>
        <w:pStyle w:val="ListParagraph"/>
        <w:ind w:left="700"/>
        <w:rPr>
          <w:b/>
        </w:rPr>
      </w:pPr>
    </w:p>
    <w:p w14:paraId="2DDD5E9D" w14:textId="2235E277" w:rsidR="000A6413" w:rsidRPr="00357533" w:rsidRDefault="000A6413" w:rsidP="000A6413">
      <w:pPr>
        <w:pStyle w:val="ListParagraph"/>
        <w:numPr>
          <w:ilvl w:val="0"/>
          <w:numId w:val="11"/>
        </w:numPr>
        <w:ind w:left="700"/>
        <w:rPr>
          <w:b/>
        </w:rPr>
      </w:pPr>
      <w:r>
        <w:rPr>
          <w:b/>
        </w:rPr>
        <w:t xml:space="preserve">      AOB</w:t>
      </w:r>
    </w:p>
    <w:p w14:paraId="0166422D" w14:textId="7A0E6ABD" w:rsidR="00931703" w:rsidRPr="00931703" w:rsidRDefault="00931703" w:rsidP="00931703">
      <w:pPr>
        <w:pStyle w:val="ListParagraph"/>
        <w:tabs>
          <w:tab w:val="left" w:pos="993"/>
        </w:tabs>
        <w:ind w:left="9638"/>
        <w:rPr>
          <w:bCs/>
        </w:rPr>
      </w:pPr>
    </w:p>
    <w:p w14:paraId="29ED2AE3" w14:textId="1B96DF57" w:rsidR="008F26C0" w:rsidRDefault="00722B52" w:rsidP="002D6214">
      <w:pPr>
        <w:tabs>
          <w:tab w:val="left" w:pos="993"/>
        </w:tabs>
        <w:rPr>
          <w:b/>
        </w:rPr>
      </w:pPr>
      <w:r>
        <w:rPr>
          <w:rFonts w:asciiTheme="majorHAnsi" w:hAnsiTheme="majorHAnsi"/>
        </w:rPr>
        <w:t xml:space="preserve"> </w:t>
      </w:r>
      <w:r w:rsidR="002D6214">
        <w:rPr>
          <w:rFonts w:asciiTheme="majorHAnsi" w:hAnsiTheme="majorHAnsi"/>
        </w:rPr>
        <w:t xml:space="preserve">        </w:t>
      </w:r>
      <w:r w:rsidR="00291AE2">
        <w:rPr>
          <w:rFonts w:asciiTheme="majorHAnsi" w:hAnsiTheme="majorHAnsi"/>
        </w:rPr>
        <w:t xml:space="preserve">        </w:t>
      </w:r>
      <w:r w:rsidR="008F26C0" w:rsidRPr="002D6214">
        <w:rPr>
          <w:rFonts w:asciiTheme="majorHAnsi" w:hAnsiTheme="majorHAnsi"/>
        </w:rPr>
        <w:t xml:space="preserve"> </w:t>
      </w:r>
      <w:r w:rsidR="008F26C0" w:rsidRPr="002D6214">
        <w:rPr>
          <w:b/>
        </w:rPr>
        <w:t xml:space="preserve">The meeting closed at </w:t>
      </w:r>
      <w:r w:rsidR="00B62EC4">
        <w:rPr>
          <w:b/>
        </w:rPr>
        <w:t>12-55</w:t>
      </w:r>
      <w:r w:rsidR="00E83CC5">
        <w:rPr>
          <w:b/>
        </w:rPr>
        <w:t>p</w:t>
      </w:r>
      <w:r w:rsidR="00666085">
        <w:rPr>
          <w:b/>
        </w:rPr>
        <w:t>m</w:t>
      </w:r>
    </w:p>
    <w:p w14:paraId="0A930196" w14:textId="77777777" w:rsidR="00571420" w:rsidRDefault="00571420" w:rsidP="002D6214">
      <w:pPr>
        <w:tabs>
          <w:tab w:val="left" w:pos="993"/>
        </w:tabs>
        <w:rPr>
          <w:b/>
        </w:rPr>
      </w:pPr>
    </w:p>
    <w:p w14:paraId="05708B48" w14:textId="3283A43B" w:rsidR="009F307E" w:rsidRDefault="009F307E" w:rsidP="002D6214">
      <w:pPr>
        <w:tabs>
          <w:tab w:val="left" w:pos="993"/>
        </w:tabs>
        <w:rPr>
          <w:b/>
        </w:rPr>
      </w:pPr>
    </w:p>
    <w:p w14:paraId="7F4036CF" w14:textId="5D83990F" w:rsidR="00196D46" w:rsidRDefault="00196D46" w:rsidP="002D6214">
      <w:pPr>
        <w:tabs>
          <w:tab w:val="left" w:pos="993"/>
        </w:tabs>
        <w:rPr>
          <w:b/>
        </w:rPr>
      </w:pPr>
    </w:p>
    <w:p w14:paraId="1C93CA04" w14:textId="77777777" w:rsidR="00196D46" w:rsidRDefault="00196D46" w:rsidP="002D6214">
      <w:pPr>
        <w:tabs>
          <w:tab w:val="left" w:pos="993"/>
        </w:tabs>
        <w:rPr>
          <w:b/>
        </w:rPr>
      </w:pPr>
    </w:p>
    <w:p w14:paraId="35F3D03F" w14:textId="6588C957" w:rsidR="00291AE2" w:rsidRDefault="00291AE2" w:rsidP="002D6214">
      <w:pPr>
        <w:tabs>
          <w:tab w:val="left" w:pos="993"/>
        </w:tabs>
        <w:rPr>
          <w:b/>
        </w:rPr>
      </w:pPr>
    </w:p>
    <w:p w14:paraId="4BA1013F" w14:textId="77777777" w:rsidR="00291AE2" w:rsidRDefault="00291AE2" w:rsidP="002D6214">
      <w:pPr>
        <w:tabs>
          <w:tab w:val="left" w:pos="993"/>
        </w:tabs>
        <w:rPr>
          <w:b/>
        </w:rPr>
      </w:pPr>
    </w:p>
    <w:p w14:paraId="2E2BF239" w14:textId="57930EEE" w:rsidR="00A47D0E" w:rsidRDefault="002A3AC8" w:rsidP="007E03A2">
      <w:pPr>
        <w:tabs>
          <w:tab w:val="left" w:pos="426"/>
          <w:tab w:val="left" w:pos="1843"/>
        </w:tabs>
        <w:ind w:left="850"/>
      </w:pPr>
      <w:r>
        <w:t xml:space="preserve">SIGNED:  </w:t>
      </w:r>
      <w:r w:rsidR="00A47D0E">
        <w:t xml:space="preserve">                                                                       </w:t>
      </w:r>
      <w:r w:rsidR="007E03A2">
        <w:t xml:space="preserve">         </w:t>
      </w:r>
      <w:r w:rsidR="00A47D0E">
        <w:t xml:space="preserve">            </w:t>
      </w:r>
      <w:r>
        <w:t xml:space="preserve"> Date:</w:t>
      </w:r>
      <w:r w:rsidR="00A47D0E">
        <w:t xml:space="preserve"> </w:t>
      </w:r>
    </w:p>
    <w:p w14:paraId="459EE8F2" w14:textId="6C8961A7" w:rsidR="002A3AC8" w:rsidRPr="007E03A2" w:rsidRDefault="00A47D0E" w:rsidP="007E03A2">
      <w:pPr>
        <w:tabs>
          <w:tab w:val="left" w:pos="426"/>
          <w:tab w:val="left" w:pos="1843"/>
        </w:tabs>
        <w:ind w:left="850"/>
        <w:rPr>
          <w:b/>
          <w:bCs/>
        </w:rPr>
      </w:pPr>
      <w:r w:rsidRPr="007E03A2">
        <w:rPr>
          <w:b/>
          <w:bCs/>
        </w:rPr>
        <w:t>Chair Cricket Wales</w:t>
      </w:r>
      <w:r w:rsidR="002A3AC8" w:rsidRPr="007E03A2">
        <w:rPr>
          <w:b/>
          <w:bCs/>
        </w:rPr>
        <w:t xml:space="preserve">          </w:t>
      </w:r>
    </w:p>
    <w:sectPr w:rsidR="002A3AC8" w:rsidRPr="007E03A2" w:rsidSect="00462832">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C42C" w14:textId="77777777" w:rsidR="0011577E" w:rsidRDefault="0011577E" w:rsidP="00FA11E5">
      <w:pPr>
        <w:spacing w:after="0" w:line="240" w:lineRule="auto"/>
      </w:pPr>
      <w:r>
        <w:separator/>
      </w:r>
    </w:p>
  </w:endnote>
  <w:endnote w:type="continuationSeparator" w:id="0">
    <w:p w14:paraId="321FABFD" w14:textId="77777777" w:rsidR="0011577E" w:rsidRDefault="0011577E" w:rsidP="00FA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1A58" w14:textId="77777777" w:rsidR="00684C18" w:rsidRDefault="00684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C92D" w14:textId="77777777" w:rsidR="00684C18" w:rsidRDefault="00684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1E0F" w14:textId="77777777" w:rsidR="00684C18" w:rsidRDefault="00684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FF04" w14:textId="77777777" w:rsidR="0011577E" w:rsidRDefault="0011577E" w:rsidP="00FA11E5">
      <w:pPr>
        <w:spacing w:after="0" w:line="240" w:lineRule="auto"/>
      </w:pPr>
      <w:r>
        <w:separator/>
      </w:r>
    </w:p>
  </w:footnote>
  <w:footnote w:type="continuationSeparator" w:id="0">
    <w:p w14:paraId="028B61EE" w14:textId="77777777" w:rsidR="0011577E" w:rsidRDefault="0011577E" w:rsidP="00FA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9DA0" w14:textId="01C8F0EA" w:rsidR="00684C18" w:rsidRDefault="00684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4938" w14:textId="14CEF0BD" w:rsidR="00684C18" w:rsidRDefault="00684C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D74A" w14:textId="6969254D" w:rsidR="00684C18" w:rsidRDefault="00684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1437"/>
    <w:multiLevelType w:val="multilevel"/>
    <w:tmpl w:val="1294FEC8"/>
    <w:lvl w:ilvl="0">
      <w:start w:val="17"/>
      <w:numFmt w:val="decimal"/>
      <w:lvlText w:val="%1."/>
      <w:lvlJc w:val="left"/>
      <w:pPr>
        <w:ind w:left="644" w:hanging="360"/>
      </w:pPr>
      <w:rPr>
        <w:rFonts w:hint="default"/>
      </w:rPr>
    </w:lvl>
    <w:lvl w:ilvl="1">
      <w:start w:val="1"/>
      <w:numFmt w:val="decimal"/>
      <w:isLgl/>
      <w:lvlText w:val="%1.%2."/>
      <w:lvlJc w:val="left"/>
      <w:pPr>
        <w:ind w:left="2561" w:hanging="435"/>
      </w:pPr>
      <w:rPr>
        <w:rFonts w:hint="default"/>
        <w:b/>
        <w:bCs w:val="0"/>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844" w:hanging="1800"/>
      </w:pPr>
      <w:rPr>
        <w:rFonts w:hint="default"/>
      </w:rPr>
    </w:lvl>
  </w:abstractNum>
  <w:abstractNum w:abstractNumId="1" w15:restartNumberingAfterBreak="0">
    <w:nsid w:val="2CF61AFA"/>
    <w:multiLevelType w:val="hybridMultilevel"/>
    <w:tmpl w:val="FFB0884C"/>
    <w:lvl w:ilvl="0" w:tplc="0809000B">
      <w:start w:val="1"/>
      <w:numFmt w:val="bullet"/>
      <w:lvlText w:val=""/>
      <w:lvlJc w:val="left"/>
      <w:pPr>
        <w:ind w:left="1740" w:hanging="360"/>
      </w:pPr>
      <w:rPr>
        <w:rFonts w:ascii="Wingdings" w:hAnsi="Wingdings"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 w15:restartNumberingAfterBreak="0">
    <w:nsid w:val="385C5FDA"/>
    <w:multiLevelType w:val="multilevel"/>
    <w:tmpl w:val="DC3C6BE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4D2A7C81"/>
    <w:multiLevelType w:val="hybridMultilevel"/>
    <w:tmpl w:val="EEEED63C"/>
    <w:lvl w:ilvl="0" w:tplc="58C88D08">
      <w:start w:val="1"/>
      <w:numFmt w:val="decimal"/>
      <w:lvlText w:val="%1"/>
      <w:lvlJc w:val="left"/>
      <w:pPr>
        <w:ind w:left="643" w:hanging="360"/>
      </w:pPr>
      <w:rPr>
        <w:rFonts w:asciiTheme="minorHAnsi" w:hAnsiTheme="minorHAnsi" w:cs="Times New Roman"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34F4E73"/>
    <w:multiLevelType w:val="multilevel"/>
    <w:tmpl w:val="97263B1C"/>
    <w:lvl w:ilvl="0">
      <w:start w:val="1"/>
      <w:numFmt w:val="decimal"/>
      <w:lvlText w:val="%1."/>
      <w:lvlJc w:val="left"/>
      <w:pPr>
        <w:ind w:left="1004" w:hanging="720"/>
      </w:pPr>
      <w:rPr>
        <w:rFonts w:hint="default"/>
        <w:b/>
      </w:rPr>
    </w:lvl>
    <w:lvl w:ilvl="1">
      <w:start w:val="1"/>
      <w:numFmt w:val="lowerLetter"/>
      <w:lvlText w:val="%2."/>
      <w:lvlJc w:val="left"/>
      <w:pPr>
        <w:ind w:left="1353"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 w15:restartNumberingAfterBreak="0">
    <w:nsid w:val="5FB3206E"/>
    <w:multiLevelType w:val="hybridMultilevel"/>
    <w:tmpl w:val="B03432E0"/>
    <w:lvl w:ilvl="0" w:tplc="0809000B">
      <w:start w:val="1"/>
      <w:numFmt w:val="bullet"/>
      <w:lvlText w:val=""/>
      <w:lvlJc w:val="left"/>
      <w:pPr>
        <w:ind w:left="1724" w:hanging="360"/>
      </w:pPr>
      <w:rPr>
        <w:rFonts w:ascii="Wingdings" w:hAnsi="Wingdings"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6" w15:restartNumberingAfterBreak="0">
    <w:nsid w:val="5FBA3682"/>
    <w:multiLevelType w:val="multilevel"/>
    <w:tmpl w:val="A008EE44"/>
    <w:lvl w:ilvl="0">
      <w:start w:val="15"/>
      <w:numFmt w:val="decimal"/>
      <w:lvlText w:val="%1"/>
      <w:lvlJc w:val="left"/>
      <w:pPr>
        <w:ind w:left="384" w:hanging="384"/>
      </w:pPr>
      <w:rPr>
        <w:rFonts w:hint="default"/>
        <w:b w:val="0"/>
      </w:rPr>
    </w:lvl>
    <w:lvl w:ilvl="1">
      <w:start w:val="1"/>
      <w:numFmt w:val="decimal"/>
      <w:lvlText w:val="%1.%2"/>
      <w:lvlJc w:val="left"/>
      <w:pPr>
        <w:ind w:left="1518" w:hanging="384"/>
      </w:pPr>
      <w:rPr>
        <w:rFonts w:hint="default"/>
        <w:b w:val="0"/>
      </w:rPr>
    </w:lvl>
    <w:lvl w:ilvl="2">
      <w:start w:val="1"/>
      <w:numFmt w:val="decimal"/>
      <w:lvlText w:val="%1.%2.%3"/>
      <w:lvlJc w:val="left"/>
      <w:pPr>
        <w:ind w:left="2728" w:hanging="720"/>
      </w:pPr>
      <w:rPr>
        <w:rFonts w:hint="default"/>
        <w:b w:val="0"/>
      </w:rPr>
    </w:lvl>
    <w:lvl w:ilvl="3">
      <w:start w:val="1"/>
      <w:numFmt w:val="decimal"/>
      <w:lvlText w:val="%1.%2.%3.%4"/>
      <w:lvlJc w:val="left"/>
      <w:pPr>
        <w:ind w:left="3732" w:hanging="720"/>
      </w:pPr>
      <w:rPr>
        <w:rFonts w:hint="default"/>
        <w:b w:val="0"/>
      </w:rPr>
    </w:lvl>
    <w:lvl w:ilvl="4">
      <w:start w:val="1"/>
      <w:numFmt w:val="decimal"/>
      <w:lvlText w:val="%1.%2.%3.%4.%5"/>
      <w:lvlJc w:val="left"/>
      <w:pPr>
        <w:ind w:left="5096" w:hanging="1080"/>
      </w:pPr>
      <w:rPr>
        <w:rFonts w:hint="default"/>
        <w:b w:val="0"/>
      </w:rPr>
    </w:lvl>
    <w:lvl w:ilvl="5">
      <w:start w:val="1"/>
      <w:numFmt w:val="decimal"/>
      <w:lvlText w:val="%1.%2.%3.%4.%5.%6"/>
      <w:lvlJc w:val="left"/>
      <w:pPr>
        <w:ind w:left="6100" w:hanging="1080"/>
      </w:pPr>
      <w:rPr>
        <w:rFonts w:hint="default"/>
        <w:b w:val="0"/>
      </w:rPr>
    </w:lvl>
    <w:lvl w:ilvl="6">
      <w:start w:val="1"/>
      <w:numFmt w:val="decimal"/>
      <w:lvlText w:val="%1.%2.%3.%4.%5.%6.%7"/>
      <w:lvlJc w:val="left"/>
      <w:pPr>
        <w:ind w:left="7464" w:hanging="1440"/>
      </w:pPr>
      <w:rPr>
        <w:rFonts w:hint="default"/>
        <w:b w:val="0"/>
      </w:rPr>
    </w:lvl>
    <w:lvl w:ilvl="7">
      <w:start w:val="1"/>
      <w:numFmt w:val="decimal"/>
      <w:lvlText w:val="%1.%2.%3.%4.%5.%6.%7.%8"/>
      <w:lvlJc w:val="left"/>
      <w:pPr>
        <w:ind w:left="8468" w:hanging="1440"/>
      </w:pPr>
      <w:rPr>
        <w:rFonts w:hint="default"/>
        <w:b w:val="0"/>
      </w:rPr>
    </w:lvl>
    <w:lvl w:ilvl="8">
      <w:start w:val="1"/>
      <w:numFmt w:val="decimal"/>
      <w:lvlText w:val="%1.%2.%3.%4.%5.%6.%7.%8.%9"/>
      <w:lvlJc w:val="left"/>
      <w:pPr>
        <w:ind w:left="9832" w:hanging="1800"/>
      </w:pPr>
      <w:rPr>
        <w:rFonts w:hint="default"/>
        <w:b w:val="0"/>
      </w:rPr>
    </w:lvl>
  </w:abstractNum>
  <w:abstractNum w:abstractNumId="7" w15:restartNumberingAfterBreak="0">
    <w:nsid w:val="628C73C5"/>
    <w:multiLevelType w:val="hybridMultilevel"/>
    <w:tmpl w:val="58121144"/>
    <w:lvl w:ilvl="0" w:tplc="0809000B">
      <w:start w:val="1"/>
      <w:numFmt w:val="bullet"/>
      <w:lvlText w:val=""/>
      <w:lvlJc w:val="left"/>
      <w:pPr>
        <w:ind w:left="1724" w:hanging="360"/>
      </w:pPr>
      <w:rPr>
        <w:rFonts w:ascii="Wingdings" w:hAnsi="Wingdings"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8" w15:restartNumberingAfterBreak="0">
    <w:nsid w:val="64BA0EC0"/>
    <w:multiLevelType w:val="multilevel"/>
    <w:tmpl w:val="19344366"/>
    <w:lvl w:ilvl="0">
      <w:start w:val="15"/>
      <w:numFmt w:val="decimal"/>
      <w:lvlText w:val="%1."/>
      <w:lvlJc w:val="left"/>
      <w:pPr>
        <w:ind w:left="435" w:hanging="435"/>
      </w:pPr>
      <w:rPr>
        <w:rFonts w:hint="default"/>
        <w:b w:val="0"/>
      </w:rPr>
    </w:lvl>
    <w:lvl w:ilvl="1">
      <w:start w:val="7"/>
      <w:numFmt w:val="decimal"/>
      <w:lvlText w:val="%1.%2."/>
      <w:lvlJc w:val="left"/>
      <w:pPr>
        <w:ind w:left="1569" w:hanging="435"/>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9" w15:restartNumberingAfterBreak="0">
    <w:nsid w:val="70400D25"/>
    <w:multiLevelType w:val="hybridMultilevel"/>
    <w:tmpl w:val="AC2808EA"/>
    <w:lvl w:ilvl="0" w:tplc="51766A90">
      <w:start w:val="7"/>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num w:numId="1">
    <w:abstractNumId w:val="4"/>
  </w:num>
  <w:num w:numId="2">
    <w:abstractNumId w:val="1"/>
  </w:num>
  <w:num w:numId="3">
    <w:abstractNumId w:val="6"/>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9"/>
  </w:num>
  <w:num w:numId="9">
    <w:abstractNumId w:val="2"/>
  </w:num>
  <w:num w:numId="10">
    <w:abstractNumId w:val="7"/>
  </w:num>
  <w:num w:numId="1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32"/>
    <w:rsid w:val="000004C9"/>
    <w:rsid w:val="00005F37"/>
    <w:rsid w:val="00007869"/>
    <w:rsid w:val="000132FB"/>
    <w:rsid w:val="00013A26"/>
    <w:rsid w:val="00013A39"/>
    <w:rsid w:val="00014244"/>
    <w:rsid w:val="000146AC"/>
    <w:rsid w:val="000157D4"/>
    <w:rsid w:val="00020582"/>
    <w:rsid w:val="00020E0E"/>
    <w:rsid w:val="000228B3"/>
    <w:rsid w:val="000243F8"/>
    <w:rsid w:val="0002582E"/>
    <w:rsid w:val="00026F26"/>
    <w:rsid w:val="000308D2"/>
    <w:rsid w:val="00032A3B"/>
    <w:rsid w:val="0003515C"/>
    <w:rsid w:val="000364D1"/>
    <w:rsid w:val="000379CD"/>
    <w:rsid w:val="00040A48"/>
    <w:rsid w:val="00040DA9"/>
    <w:rsid w:val="00041DED"/>
    <w:rsid w:val="000424FF"/>
    <w:rsid w:val="000436E5"/>
    <w:rsid w:val="00044178"/>
    <w:rsid w:val="00044CA1"/>
    <w:rsid w:val="00045F2D"/>
    <w:rsid w:val="00045FFB"/>
    <w:rsid w:val="00046DDC"/>
    <w:rsid w:val="00050F53"/>
    <w:rsid w:val="00051964"/>
    <w:rsid w:val="000527EA"/>
    <w:rsid w:val="000535DE"/>
    <w:rsid w:val="00057F8D"/>
    <w:rsid w:val="000611FE"/>
    <w:rsid w:val="00061E3E"/>
    <w:rsid w:val="000646EC"/>
    <w:rsid w:val="0006599A"/>
    <w:rsid w:val="00071957"/>
    <w:rsid w:val="00072E26"/>
    <w:rsid w:val="00073802"/>
    <w:rsid w:val="00074839"/>
    <w:rsid w:val="00075C4C"/>
    <w:rsid w:val="00076935"/>
    <w:rsid w:val="000804E1"/>
    <w:rsid w:val="00081C05"/>
    <w:rsid w:val="00081F6E"/>
    <w:rsid w:val="00082292"/>
    <w:rsid w:val="00087B45"/>
    <w:rsid w:val="00093D93"/>
    <w:rsid w:val="000A6413"/>
    <w:rsid w:val="000B074F"/>
    <w:rsid w:val="000C0D5A"/>
    <w:rsid w:val="000C24A6"/>
    <w:rsid w:val="000C3F7C"/>
    <w:rsid w:val="000C4823"/>
    <w:rsid w:val="000C4D22"/>
    <w:rsid w:val="000C566E"/>
    <w:rsid w:val="000D02C0"/>
    <w:rsid w:val="000D05D2"/>
    <w:rsid w:val="000D1B5D"/>
    <w:rsid w:val="000D1C61"/>
    <w:rsid w:val="000D2968"/>
    <w:rsid w:val="000D3311"/>
    <w:rsid w:val="000D54C9"/>
    <w:rsid w:val="000D5C4C"/>
    <w:rsid w:val="000D6DBB"/>
    <w:rsid w:val="000E05D8"/>
    <w:rsid w:val="000E291F"/>
    <w:rsid w:val="000E3EAA"/>
    <w:rsid w:val="000E6652"/>
    <w:rsid w:val="000E700B"/>
    <w:rsid w:val="000E739E"/>
    <w:rsid w:val="000F0D25"/>
    <w:rsid w:val="000F2BB9"/>
    <w:rsid w:val="000F553A"/>
    <w:rsid w:val="000F6E32"/>
    <w:rsid w:val="00102372"/>
    <w:rsid w:val="00105E1D"/>
    <w:rsid w:val="001069C8"/>
    <w:rsid w:val="0011115C"/>
    <w:rsid w:val="00111788"/>
    <w:rsid w:val="00112D9E"/>
    <w:rsid w:val="0011577E"/>
    <w:rsid w:val="00115F36"/>
    <w:rsid w:val="00116F51"/>
    <w:rsid w:val="00120F9C"/>
    <w:rsid w:val="00123D2A"/>
    <w:rsid w:val="00124E9D"/>
    <w:rsid w:val="00126D13"/>
    <w:rsid w:val="00127B16"/>
    <w:rsid w:val="001377C9"/>
    <w:rsid w:val="00143B88"/>
    <w:rsid w:val="00143C3A"/>
    <w:rsid w:val="00146950"/>
    <w:rsid w:val="00147D23"/>
    <w:rsid w:val="001567C9"/>
    <w:rsid w:val="00160DBB"/>
    <w:rsid w:val="00161B61"/>
    <w:rsid w:val="00161C50"/>
    <w:rsid w:val="00165AB1"/>
    <w:rsid w:val="001666DD"/>
    <w:rsid w:val="0016698F"/>
    <w:rsid w:val="001701F8"/>
    <w:rsid w:val="0017122B"/>
    <w:rsid w:val="00173CC9"/>
    <w:rsid w:val="00175C72"/>
    <w:rsid w:val="00176153"/>
    <w:rsid w:val="00176EF8"/>
    <w:rsid w:val="00180E06"/>
    <w:rsid w:val="00181766"/>
    <w:rsid w:val="001818E5"/>
    <w:rsid w:val="00181D96"/>
    <w:rsid w:val="00183C25"/>
    <w:rsid w:val="00185366"/>
    <w:rsid w:val="00186D89"/>
    <w:rsid w:val="00187817"/>
    <w:rsid w:val="001915CE"/>
    <w:rsid w:val="00196D46"/>
    <w:rsid w:val="001A1011"/>
    <w:rsid w:val="001A4733"/>
    <w:rsid w:val="001A4D96"/>
    <w:rsid w:val="001A6EFE"/>
    <w:rsid w:val="001B229C"/>
    <w:rsid w:val="001B33E6"/>
    <w:rsid w:val="001B6BE9"/>
    <w:rsid w:val="001C14ED"/>
    <w:rsid w:val="001C284A"/>
    <w:rsid w:val="001C2ECE"/>
    <w:rsid w:val="001C395F"/>
    <w:rsid w:val="001C64D1"/>
    <w:rsid w:val="001C6DBC"/>
    <w:rsid w:val="001C7E4F"/>
    <w:rsid w:val="001D008C"/>
    <w:rsid w:val="001D0469"/>
    <w:rsid w:val="001D17B7"/>
    <w:rsid w:val="001D4D4B"/>
    <w:rsid w:val="001D6961"/>
    <w:rsid w:val="001E1356"/>
    <w:rsid w:val="001E1E28"/>
    <w:rsid w:val="001E3845"/>
    <w:rsid w:val="001E7FC6"/>
    <w:rsid w:val="001F06A5"/>
    <w:rsid w:val="001F0EDC"/>
    <w:rsid w:val="00202788"/>
    <w:rsid w:val="0020403D"/>
    <w:rsid w:val="002069C1"/>
    <w:rsid w:val="0021107A"/>
    <w:rsid w:val="0021176F"/>
    <w:rsid w:val="0021348B"/>
    <w:rsid w:val="00217D93"/>
    <w:rsid w:val="00223915"/>
    <w:rsid w:val="00233A88"/>
    <w:rsid w:val="00236771"/>
    <w:rsid w:val="00236A3A"/>
    <w:rsid w:val="0024054B"/>
    <w:rsid w:val="00241D64"/>
    <w:rsid w:val="00241F0E"/>
    <w:rsid w:val="00242B12"/>
    <w:rsid w:val="00247644"/>
    <w:rsid w:val="00247FA3"/>
    <w:rsid w:val="00250548"/>
    <w:rsid w:val="00251102"/>
    <w:rsid w:val="00251801"/>
    <w:rsid w:val="00251F2E"/>
    <w:rsid w:val="00252D4A"/>
    <w:rsid w:val="002533FD"/>
    <w:rsid w:val="002545C6"/>
    <w:rsid w:val="00257029"/>
    <w:rsid w:val="0025736F"/>
    <w:rsid w:val="00257603"/>
    <w:rsid w:val="002638C3"/>
    <w:rsid w:val="00265855"/>
    <w:rsid w:val="00265E3C"/>
    <w:rsid w:val="002668E5"/>
    <w:rsid w:val="0026715B"/>
    <w:rsid w:val="00272993"/>
    <w:rsid w:val="00273A38"/>
    <w:rsid w:val="002769E4"/>
    <w:rsid w:val="00280E49"/>
    <w:rsid w:val="002820F2"/>
    <w:rsid w:val="00283087"/>
    <w:rsid w:val="0029011A"/>
    <w:rsid w:val="00290535"/>
    <w:rsid w:val="002908DC"/>
    <w:rsid w:val="002915D9"/>
    <w:rsid w:val="00291AE2"/>
    <w:rsid w:val="00294ED0"/>
    <w:rsid w:val="002955E9"/>
    <w:rsid w:val="00296C7B"/>
    <w:rsid w:val="002A16BA"/>
    <w:rsid w:val="002A33AE"/>
    <w:rsid w:val="002A3AC8"/>
    <w:rsid w:val="002A3DCE"/>
    <w:rsid w:val="002A4282"/>
    <w:rsid w:val="002A4332"/>
    <w:rsid w:val="002A4590"/>
    <w:rsid w:val="002B0AAC"/>
    <w:rsid w:val="002B3E4A"/>
    <w:rsid w:val="002B58B8"/>
    <w:rsid w:val="002B7A1A"/>
    <w:rsid w:val="002C126C"/>
    <w:rsid w:val="002C238A"/>
    <w:rsid w:val="002C299B"/>
    <w:rsid w:val="002C3512"/>
    <w:rsid w:val="002C7263"/>
    <w:rsid w:val="002D03E1"/>
    <w:rsid w:val="002D27CE"/>
    <w:rsid w:val="002D27E5"/>
    <w:rsid w:val="002D41C5"/>
    <w:rsid w:val="002D6214"/>
    <w:rsid w:val="002E01A0"/>
    <w:rsid w:val="002E3F21"/>
    <w:rsid w:val="002E5530"/>
    <w:rsid w:val="002F014E"/>
    <w:rsid w:val="002F0B60"/>
    <w:rsid w:val="002F0E00"/>
    <w:rsid w:val="002F2D40"/>
    <w:rsid w:val="002F3315"/>
    <w:rsid w:val="002F416E"/>
    <w:rsid w:val="002F7B71"/>
    <w:rsid w:val="00300006"/>
    <w:rsid w:val="00300D08"/>
    <w:rsid w:val="0030186C"/>
    <w:rsid w:val="00302FB6"/>
    <w:rsid w:val="00304FAF"/>
    <w:rsid w:val="00305581"/>
    <w:rsid w:val="00306729"/>
    <w:rsid w:val="00311F17"/>
    <w:rsid w:val="00313051"/>
    <w:rsid w:val="00315136"/>
    <w:rsid w:val="0031597D"/>
    <w:rsid w:val="00316522"/>
    <w:rsid w:val="003245EC"/>
    <w:rsid w:val="00327508"/>
    <w:rsid w:val="003326D2"/>
    <w:rsid w:val="00333248"/>
    <w:rsid w:val="00333A5C"/>
    <w:rsid w:val="003367A8"/>
    <w:rsid w:val="003370F5"/>
    <w:rsid w:val="00337C44"/>
    <w:rsid w:val="00342743"/>
    <w:rsid w:val="00342765"/>
    <w:rsid w:val="00344BB9"/>
    <w:rsid w:val="003501B0"/>
    <w:rsid w:val="00353FA8"/>
    <w:rsid w:val="0035484C"/>
    <w:rsid w:val="003548A4"/>
    <w:rsid w:val="003552BA"/>
    <w:rsid w:val="00356608"/>
    <w:rsid w:val="00356AC2"/>
    <w:rsid w:val="00357533"/>
    <w:rsid w:val="00360467"/>
    <w:rsid w:val="0036590F"/>
    <w:rsid w:val="00366332"/>
    <w:rsid w:val="0036745C"/>
    <w:rsid w:val="00370B9C"/>
    <w:rsid w:val="00380E6C"/>
    <w:rsid w:val="00380E97"/>
    <w:rsid w:val="003832EC"/>
    <w:rsid w:val="003853D8"/>
    <w:rsid w:val="00386956"/>
    <w:rsid w:val="00386C90"/>
    <w:rsid w:val="00391F73"/>
    <w:rsid w:val="00392238"/>
    <w:rsid w:val="003931A7"/>
    <w:rsid w:val="00393443"/>
    <w:rsid w:val="00393AC0"/>
    <w:rsid w:val="00397D9F"/>
    <w:rsid w:val="003A0C4D"/>
    <w:rsid w:val="003B3244"/>
    <w:rsid w:val="003B539A"/>
    <w:rsid w:val="003B571B"/>
    <w:rsid w:val="003B72CC"/>
    <w:rsid w:val="003C1E55"/>
    <w:rsid w:val="003C379E"/>
    <w:rsid w:val="003D2A85"/>
    <w:rsid w:val="003E075E"/>
    <w:rsid w:val="003F0499"/>
    <w:rsid w:val="003F0CD9"/>
    <w:rsid w:val="003F3C30"/>
    <w:rsid w:val="003F3D8D"/>
    <w:rsid w:val="003F414B"/>
    <w:rsid w:val="003F6D7B"/>
    <w:rsid w:val="00402A34"/>
    <w:rsid w:val="00402B7F"/>
    <w:rsid w:val="00406184"/>
    <w:rsid w:val="0040747B"/>
    <w:rsid w:val="00410523"/>
    <w:rsid w:val="00410DF3"/>
    <w:rsid w:val="004168B5"/>
    <w:rsid w:val="00422E94"/>
    <w:rsid w:val="004236D3"/>
    <w:rsid w:val="00424C9F"/>
    <w:rsid w:val="00426588"/>
    <w:rsid w:val="00432481"/>
    <w:rsid w:val="00437D6C"/>
    <w:rsid w:val="004404A1"/>
    <w:rsid w:val="004418B3"/>
    <w:rsid w:val="00441CA5"/>
    <w:rsid w:val="0044438B"/>
    <w:rsid w:val="00444515"/>
    <w:rsid w:val="00445E82"/>
    <w:rsid w:val="00447748"/>
    <w:rsid w:val="004510BE"/>
    <w:rsid w:val="00454219"/>
    <w:rsid w:val="004578A9"/>
    <w:rsid w:val="004604B3"/>
    <w:rsid w:val="00462832"/>
    <w:rsid w:val="00462D18"/>
    <w:rsid w:val="00463679"/>
    <w:rsid w:val="0046443B"/>
    <w:rsid w:val="004709A4"/>
    <w:rsid w:val="00473046"/>
    <w:rsid w:val="0047411C"/>
    <w:rsid w:val="00482F41"/>
    <w:rsid w:val="004917B1"/>
    <w:rsid w:val="0049497B"/>
    <w:rsid w:val="004A1C9C"/>
    <w:rsid w:val="004A20E5"/>
    <w:rsid w:val="004A46D5"/>
    <w:rsid w:val="004A4B3E"/>
    <w:rsid w:val="004A640A"/>
    <w:rsid w:val="004B1B63"/>
    <w:rsid w:val="004B2A40"/>
    <w:rsid w:val="004B2B1C"/>
    <w:rsid w:val="004C06BF"/>
    <w:rsid w:val="004C3B97"/>
    <w:rsid w:val="004C50F2"/>
    <w:rsid w:val="004C5DED"/>
    <w:rsid w:val="004C7D1D"/>
    <w:rsid w:val="004D6FF6"/>
    <w:rsid w:val="004E155F"/>
    <w:rsid w:val="004E311B"/>
    <w:rsid w:val="004E5ADE"/>
    <w:rsid w:val="004E70F8"/>
    <w:rsid w:val="004F061D"/>
    <w:rsid w:val="004F162E"/>
    <w:rsid w:val="004F25C0"/>
    <w:rsid w:val="004F5860"/>
    <w:rsid w:val="004F76E5"/>
    <w:rsid w:val="00500648"/>
    <w:rsid w:val="0050296E"/>
    <w:rsid w:val="00502AF7"/>
    <w:rsid w:val="0051023C"/>
    <w:rsid w:val="00511077"/>
    <w:rsid w:val="005113D0"/>
    <w:rsid w:val="00513E36"/>
    <w:rsid w:val="0051649E"/>
    <w:rsid w:val="00520AB8"/>
    <w:rsid w:val="005234AC"/>
    <w:rsid w:val="0052752B"/>
    <w:rsid w:val="005315CD"/>
    <w:rsid w:val="00534493"/>
    <w:rsid w:val="0053799D"/>
    <w:rsid w:val="00537E1C"/>
    <w:rsid w:val="005402A5"/>
    <w:rsid w:val="00540E87"/>
    <w:rsid w:val="005427EA"/>
    <w:rsid w:val="00544149"/>
    <w:rsid w:val="00545A8C"/>
    <w:rsid w:val="00546B6E"/>
    <w:rsid w:val="005474BA"/>
    <w:rsid w:val="00547EDE"/>
    <w:rsid w:val="00552F85"/>
    <w:rsid w:val="00553396"/>
    <w:rsid w:val="005570DE"/>
    <w:rsid w:val="00557D9D"/>
    <w:rsid w:val="0056093C"/>
    <w:rsid w:val="00561190"/>
    <w:rsid w:val="005710E4"/>
    <w:rsid w:val="00571420"/>
    <w:rsid w:val="00575F44"/>
    <w:rsid w:val="0057667D"/>
    <w:rsid w:val="00582976"/>
    <w:rsid w:val="00584B7B"/>
    <w:rsid w:val="005858D5"/>
    <w:rsid w:val="00586DDF"/>
    <w:rsid w:val="00587101"/>
    <w:rsid w:val="00594C13"/>
    <w:rsid w:val="00595874"/>
    <w:rsid w:val="005962E7"/>
    <w:rsid w:val="005A18FF"/>
    <w:rsid w:val="005A5B3C"/>
    <w:rsid w:val="005A6CB9"/>
    <w:rsid w:val="005B0775"/>
    <w:rsid w:val="005C003A"/>
    <w:rsid w:val="005C5D43"/>
    <w:rsid w:val="005C7E27"/>
    <w:rsid w:val="005D36C2"/>
    <w:rsid w:val="005D65C3"/>
    <w:rsid w:val="005D7CC7"/>
    <w:rsid w:val="005E28B2"/>
    <w:rsid w:val="005E314C"/>
    <w:rsid w:val="005E3789"/>
    <w:rsid w:val="005E4253"/>
    <w:rsid w:val="005E42F8"/>
    <w:rsid w:val="005E5AF2"/>
    <w:rsid w:val="005E6568"/>
    <w:rsid w:val="005E6656"/>
    <w:rsid w:val="005E7482"/>
    <w:rsid w:val="005E7E4D"/>
    <w:rsid w:val="005F3118"/>
    <w:rsid w:val="005F3D49"/>
    <w:rsid w:val="005F5E06"/>
    <w:rsid w:val="005F7BDD"/>
    <w:rsid w:val="0060557D"/>
    <w:rsid w:val="00607831"/>
    <w:rsid w:val="006123CC"/>
    <w:rsid w:val="00614ED0"/>
    <w:rsid w:val="006152D0"/>
    <w:rsid w:val="00616BE1"/>
    <w:rsid w:val="00623082"/>
    <w:rsid w:val="00623193"/>
    <w:rsid w:val="00623F01"/>
    <w:rsid w:val="00626B3A"/>
    <w:rsid w:val="00632061"/>
    <w:rsid w:val="006337FF"/>
    <w:rsid w:val="00636CC1"/>
    <w:rsid w:val="0064207B"/>
    <w:rsid w:val="006421BC"/>
    <w:rsid w:val="006431D3"/>
    <w:rsid w:val="00647829"/>
    <w:rsid w:val="00653395"/>
    <w:rsid w:val="00653F7F"/>
    <w:rsid w:val="006621A7"/>
    <w:rsid w:val="00662622"/>
    <w:rsid w:val="00662C61"/>
    <w:rsid w:val="00662D16"/>
    <w:rsid w:val="00664DC3"/>
    <w:rsid w:val="00666085"/>
    <w:rsid w:val="00666A6B"/>
    <w:rsid w:val="00666FC5"/>
    <w:rsid w:val="00670913"/>
    <w:rsid w:val="00671254"/>
    <w:rsid w:val="00674E14"/>
    <w:rsid w:val="00682D9D"/>
    <w:rsid w:val="0068446B"/>
    <w:rsid w:val="00684C18"/>
    <w:rsid w:val="00684D1D"/>
    <w:rsid w:val="006868A8"/>
    <w:rsid w:val="00690E87"/>
    <w:rsid w:val="0069296D"/>
    <w:rsid w:val="006949C4"/>
    <w:rsid w:val="006968B0"/>
    <w:rsid w:val="00696D4F"/>
    <w:rsid w:val="006A21BC"/>
    <w:rsid w:val="006A23BB"/>
    <w:rsid w:val="006A3882"/>
    <w:rsid w:val="006A3CDC"/>
    <w:rsid w:val="006A4D05"/>
    <w:rsid w:val="006A4EAB"/>
    <w:rsid w:val="006A65A0"/>
    <w:rsid w:val="006A7458"/>
    <w:rsid w:val="006B014C"/>
    <w:rsid w:val="006B30A0"/>
    <w:rsid w:val="006B55E0"/>
    <w:rsid w:val="006C0F1F"/>
    <w:rsid w:val="006C16B6"/>
    <w:rsid w:val="006C7330"/>
    <w:rsid w:val="006C738A"/>
    <w:rsid w:val="006D72F4"/>
    <w:rsid w:val="006E288C"/>
    <w:rsid w:val="006E3B12"/>
    <w:rsid w:val="006E549F"/>
    <w:rsid w:val="006E6E5B"/>
    <w:rsid w:val="006E75C7"/>
    <w:rsid w:val="006F1AD5"/>
    <w:rsid w:val="006F5746"/>
    <w:rsid w:val="006F5C5C"/>
    <w:rsid w:val="00703E38"/>
    <w:rsid w:val="00704EF8"/>
    <w:rsid w:val="007063AB"/>
    <w:rsid w:val="0070798A"/>
    <w:rsid w:val="00712891"/>
    <w:rsid w:val="00712BEB"/>
    <w:rsid w:val="007130AF"/>
    <w:rsid w:val="00720DEF"/>
    <w:rsid w:val="00720ECF"/>
    <w:rsid w:val="007215C9"/>
    <w:rsid w:val="00722B52"/>
    <w:rsid w:val="00733608"/>
    <w:rsid w:val="007347AC"/>
    <w:rsid w:val="00734E5A"/>
    <w:rsid w:val="007371C5"/>
    <w:rsid w:val="00740967"/>
    <w:rsid w:val="007419DB"/>
    <w:rsid w:val="00742CF2"/>
    <w:rsid w:val="00743D76"/>
    <w:rsid w:val="0074428A"/>
    <w:rsid w:val="007458A3"/>
    <w:rsid w:val="00746805"/>
    <w:rsid w:val="00750486"/>
    <w:rsid w:val="00753123"/>
    <w:rsid w:val="00754248"/>
    <w:rsid w:val="00754740"/>
    <w:rsid w:val="00757C45"/>
    <w:rsid w:val="0076094F"/>
    <w:rsid w:val="00761E70"/>
    <w:rsid w:val="007631E6"/>
    <w:rsid w:val="007640C3"/>
    <w:rsid w:val="0076552C"/>
    <w:rsid w:val="00766DB9"/>
    <w:rsid w:val="00770234"/>
    <w:rsid w:val="00772027"/>
    <w:rsid w:val="00773AE7"/>
    <w:rsid w:val="00773B73"/>
    <w:rsid w:val="007748A7"/>
    <w:rsid w:val="00775FF6"/>
    <w:rsid w:val="007824FF"/>
    <w:rsid w:val="0078302F"/>
    <w:rsid w:val="00783286"/>
    <w:rsid w:val="00785132"/>
    <w:rsid w:val="00786646"/>
    <w:rsid w:val="007868B3"/>
    <w:rsid w:val="00786DDB"/>
    <w:rsid w:val="00787A05"/>
    <w:rsid w:val="00790950"/>
    <w:rsid w:val="0079364A"/>
    <w:rsid w:val="00795F19"/>
    <w:rsid w:val="007A4927"/>
    <w:rsid w:val="007B5B9B"/>
    <w:rsid w:val="007B75D8"/>
    <w:rsid w:val="007C134A"/>
    <w:rsid w:val="007C1A52"/>
    <w:rsid w:val="007C45A6"/>
    <w:rsid w:val="007C4ED6"/>
    <w:rsid w:val="007D219D"/>
    <w:rsid w:val="007E03A2"/>
    <w:rsid w:val="007E10EC"/>
    <w:rsid w:val="007E2312"/>
    <w:rsid w:val="007E2F12"/>
    <w:rsid w:val="007E37AE"/>
    <w:rsid w:val="007E3F4B"/>
    <w:rsid w:val="007E69BE"/>
    <w:rsid w:val="007E6D4D"/>
    <w:rsid w:val="007F2B4C"/>
    <w:rsid w:val="007F32A9"/>
    <w:rsid w:val="007F3931"/>
    <w:rsid w:val="007F4327"/>
    <w:rsid w:val="007F5B48"/>
    <w:rsid w:val="0080162A"/>
    <w:rsid w:val="008035F9"/>
    <w:rsid w:val="00805BC6"/>
    <w:rsid w:val="00810C0A"/>
    <w:rsid w:val="008111EC"/>
    <w:rsid w:val="0081719F"/>
    <w:rsid w:val="008215B4"/>
    <w:rsid w:val="00821A7D"/>
    <w:rsid w:val="008222E4"/>
    <w:rsid w:val="00825441"/>
    <w:rsid w:val="00825544"/>
    <w:rsid w:val="00825EAA"/>
    <w:rsid w:val="0083031A"/>
    <w:rsid w:val="00841C02"/>
    <w:rsid w:val="00847C5E"/>
    <w:rsid w:val="0085062C"/>
    <w:rsid w:val="00854AD6"/>
    <w:rsid w:val="00856DF4"/>
    <w:rsid w:val="00857688"/>
    <w:rsid w:val="00860FF1"/>
    <w:rsid w:val="00861BE2"/>
    <w:rsid w:val="00863057"/>
    <w:rsid w:val="0086589F"/>
    <w:rsid w:val="00865E79"/>
    <w:rsid w:val="00873C77"/>
    <w:rsid w:val="00874E68"/>
    <w:rsid w:val="00882BC3"/>
    <w:rsid w:val="00883E62"/>
    <w:rsid w:val="008844A9"/>
    <w:rsid w:val="00885612"/>
    <w:rsid w:val="00887B42"/>
    <w:rsid w:val="00887E38"/>
    <w:rsid w:val="0089256C"/>
    <w:rsid w:val="00893242"/>
    <w:rsid w:val="008957C8"/>
    <w:rsid w:val="00896EC5"/>
    <w:rsid w:val="008A0B24"/>
    <w:rsid w:val="008A163F"/>
    <w:rsid w:val="008A41A6"/>
    <w:rsid w:val="008A5733"/>
    <w:rsid w:val="008A5FA1"/>
    <w:rsid w:val="008A700C"/>
    <w:rsid w:val="008B02D1"/>
    <w:rsid w:val="008B1E0D"/>
    <w:rsid w:val="008B50DA"/>
    <w:rsid w:val="008B6CC5"/>
    <w:rsid w:val="008C0D3A"/>
    <w:rsid w:val="008C1689"/>
    <w:rsid w:val="008C2213"/>
    <w:rsid w:val="008C2FBE"/>
    <w:rsid w:val="008C41D0"/>
    <w:rsid w:val="008C53C2"/>
    <w:rsid w:val="008C621D"/>
    <w:rsid w:val="008C6F96"/>
    <w:rsid w:val="008C718D"/>
    <w:rsid w:val="008D1717"/>
    <w:rsid w:val="008D3200"/>
    <w:rsid w:val="008D6271"/>
    <w:rsid w:val="008D6A8B"/>
    <w:rsid w:val="008D7068"/>
    <w:rsid w:val="008E0A1E"/>
    <w:rsid w:val="008E6EF9"/>
    <w:rsid w:val="008F13AB"/>
    <w:rsid w:val="008F26C0"/>
    <w:rsid w:val="008F311D"/>
    <w:rsid w:val="008F3131"/>
    <w:rsid w:val="008F3D3E"/>
    <w:rsid w:val="008F486B"/>
    <w:rsid w:val="00906EA2"/>
    <w:rsid w:val="00907330"/>
    <w:rsid w:val="00910F22"/>
    <w:rsid w:val="00913249"/>
    <w:rsid w:val="00915C7F"/>
    <w:rsid w:val="00916667"/>
    <w:rsid w:val="00916B75"/>
    <w:rsid w:val="00916F16"/>
    <w:rsid w:val="00917432"/>
    <w:rsid w:val="00917AAD"/>
    <w:rsid w:val="009208F9"/>
    <w:rsid w:val="009227FD"/>
    <w:rsid w:val="00922B24"/>
    <w:rsid w:val="00924D80"/>
    <w:rsid w:val="009251BF"/>
    <w:rsid w:val="00926E10"/>
    <w:rsid w:val="00931703"/>
    <w:rsid w:val="009346AD"/>
    <w:rsid w:val="00935908"/>
    <w:rsid w:val="00937030"/>
    <w:rsid w:val="00937D01"/>
    <w:rsid w:val="009432E6"/>
    <w:rsid w:val="00946200"/>
    <w:rsid w:val="009470F0"/>
    <w:rsid w:val="00950533"/>
    <w:rsid w:val="00954552"/>
    <w:rsid w:val="00954FB4"/>
    <w:rsid w:val="0095728A"/>
    <w:rsid w:val="00957A36"/>
    <w:rsid w:val="009603BB"/>
    <w:rsid w:val="00960A4D"/>
    <w:rsid w:val="00965E42"/>
    <w:rsid w:val="009678C3"/>
    <w:rsid w:val="00971027"/>
    <w:rsid w:val="009715AF"/>
    <w:rsid w:val="00972483"/>
    <w:rsid w:val="00973B1A"/>
    <w:rsid w:val="00974EBF"/>
    <w:rsid w:val="009758D6"/>
    <w:rsid w:val="009776E1"/>
    <w:rsid w:val="0098011E"/>
    <w:rsid w:val="0098080C"/>
    <w:rsid w:val="00984E42"/>
    <w:rsid w:val="009860DE"/>
    <w:rsid w:val="009906B4"/>
    <w:rsid w:val="00990C24"/>
    <w:rsid w:val="00992B89"/>
    <w:rsid w:val="00994C07"/>
    <w:rsid w:val="009A0ADA"/>
    <w:rsid w:val="009A2358"/>
    <w:rsid w:val="009A3CA4"/>
    <w:rsid w:val="009A4D03"/>
    <w:rsid w:val="009A65C5"/>
    <w:rsid w:val="009A6C36"/>
    <w:rsid w:val="009B3479"/>
    <w:rsid w:val="009B5138"/>
    <w:rsid w:val="009C32C4"/>
    <w:rsid w:val="009C5AE6"/>
    <w:rsid w:val="009D1256"/>
    <w:rsid w:val="009D2B07"/>
    <w:rsid w:val="009D6BC4"/>
    <w:rsid w:val="009D762D"/>
    <w:rsid w:val="009D7C06"/>
    <w:rsid w:val="009E1D62"/>
    <w:rsid w:val="009E22CA"/>
    <w:rsid w:val="009E47B4"/>
    <w:rsid w:val="009E4EED"/>
    <w:rsid w:val="009F0C66"/>
    <w:rsid w:val="009F1141"/>
    <w:rsid w:val="009F2FC3"/>
    <w:rsid w:val="009F307E"/>
    <w:rsid w:val="009F613C"/>
    <w:rsid w:val="009F75A5"/>
    <w:rsid w:val="00A06FAB"/>
    <w:rsid w:val="00A155FE"/>
    <w:rsid w:val="00A16DF3"/>
    <w:rsid w:val="00A22F67"/>
    <w:rsid w:val="00A2392E"/>
    <w:rsid w:val="00A25A25"/>
    <w:rsid w:val="00A26883"/>
    <w:rsid w:val="00A26B89"/>
    <w:rsid w:val="00A33039"/>
    <w:rsid w:val="00A377EC"/>
    <w:rsid w:val="00A40C91"/>
    <w:rsid w:val="00A41564"/>
    <w:rsid w:val="00A421DD"/>
    <w:rsid w:val="00A45305"/>
    <w:rsid w:val="00A47D0E"/>
    <w:rsid w:val="00A54EDD"/>
    <w:rsid w:val="00A551F6"/>
    <w:rsid w:val="00A558AC"/>
    <w:rsid w:val="00A57522"/>
    <w:rsid w:val="00A6295C"/>
    <w:rsid w:val="00A635CA"/>
    <w:rsid w:val="00A63777"/>
    <w:rsid w:val="00A66217"/>
    <w:rsid w:val="00A74F38"/>
    <w:rsid w:val="00A76E92"/>
    <w:rsid w:val="00A817B9"/>
    <w:rsid w:val="00A83124"/>
    <w:rsid w:val="00A90BCB"/>
    <w:rsid w:val="00A91855"/>
    <w:rsid w:val="00A91FBC"/>
    <w:rsid w:val="00A9215A"/>
    <w:rsid w:val="00A951DA"/>
    <w:rsid w:val="00A96263"/>
    <w:rsid w:val="00A9697E"/>
    <w:rsid w:val="00A97002"/>
    <w:rsid w:val="00A9752A"/>
    <w:rsid w:val="00AA39ED"/>
    <w:rsid w:val="00AA4886"/>
    <w:rsid w:val="00AA5F9A"/>
    <w:rsid w:val="00AA6B5E"/>
    <w:rsid w:val="00AB6DE2"/>
    <w:rsid w:val="00AC0480"/>
    <w:rsid w:val="00AC4827"/>
    <w:rsid w:val="00AC4FEC"/>
    <w:rsid w:val="00AD058D"/>
    <w:rsid w:val="00AD1BDB"/>
    <w:rsid w:val="00AD208D"/>
    <w:rsid w:val="00AD7255"/>
    <w:rsid w:val="00AE02B4"/>
    <w:rsid w:val="00AE0968"/>
    <w:rsid w:val="00AE1D42"/>
    <w:rsid w:val="00AE3BCD"/>
    <w:rsid w:val="00AE3EFB"/>
    <w:rsid w:val="00AE47B4"/>
    <w:rsid w:val="00AE5EE0"/>
    <w:rsid w:val="00AE6875"/>
    <w:rsid w:val="00AE7647"/>
    <w:rsid w:val="00AE7A12"/>
    <w:rsid w:val="00AF3221"/>
    <w:rsid w:val="00AF63A3"/>
    <w:rsid w:val="00AF7D21"/>
    <w:rsid w:val="00B02CF7"/>
    <w:rsid w:val="00B046F6"/>
    <w:rsid w:val="00B109A1"/>
    <w:rsid w:val="00B10AFF"/>
    <w:rsid w:val="00B10F95"/>
    <w:rsid w:val="00B117B9"/>
    <w:rsid w:val="00B1694E"/>
    <w:rsid w:val="00B202F0"/>
    <w:rsid w:val="00B237C0"/>
    <w:rsid w:val="00B2467F"/>
    <w:rsid w:val="00B2558E"/>
    <w:rsid w:val="00B33CEC"/>
    <w:rsid w:val="00B3445D"/>
    <w:rsid w:val="00B37DBA"/>
    <w:rsid w:val="00B42409"/>
    <w:rsid w:val="00B46CD5"/>
    <w:rsid w:val="00B5497E"/>
    <w:rsid w:val="00B553B4"/>
    <w:rsid w:val="00B56781"/>
    <w:rsid w:val="00B569C6"/>
    <w:rsid w:val="00B62EC4"/>
    <w:rsid w:val="00B6300A"/>
    <w:rsid w:val="00B654BC"/>
    <w:rsid w:val="00B66A3F"/>
    <w:rsid w:val="00B704A2"/>
    <w:rsid w:val="00B70EF2"/>
    <w:rsid w:val="00B71A79"/>
    <w:rsid w:val="00B727E5"/>
    <w:rsid w:val="00B7313B"/>
    <w:rsid w:val="00B73253"/>
    <w:rsid w:val="00B76A59"/>
    <w:rsid w:val="00B77FF7"/>
    <w:rsid w:val="00B81EC7"/>
    <w:rsid w:val="00B8220D"/>
    <w:rsid w:val="00B846B1"/>
    <w:rsid w:val="00B86B72"/>
    <w:rsid w:val="00B90F78"/>
    <w:rsid w:val="00B91CF7"/>
    <w:rsid w:val="00B92328"/>
    <w:rsid w:val="00B9619E"/>
    <w:rsid w:val="00BA2A5B"/>
    <w:rsid w:val="00BA43EF"/>
    <w:rsid w:val="00BA5AE1"/>
    <w:rsid w:val="00BA70BA"/>
    <w:rsid w:val="00BB2869"/>
    <w:rsid w:val="00BB3739"/>
    <w:rsid w:val="00BB4913"/>
    <w:rsid w:val="00BB4C48"/>
    <w:rsid w:val="00BC734D"/>
    <w:rsid w:val="00BD0013"/>
    <w:rsid w:val="00BD20CF"/>
    <w:rsid w:val="00BD22F9"/>
    <w:rsid w:val="00BD2659"/>
    <w:rsid w:val="00BD3730"/>
    <w:rsid w:val="00BD4F51"/>
    <w:rsid w:val="00BD7F22"/>
    <w:rsid w:val="00BE07D8"/>
    <w:rsid w:val="00BE0A60"/>
    <w:rsid w:val="00BE15AA"/>
    <w:rsid w:val="00BE37C4"/>
    <w:rsid w:val="00BE416F"/>
    <w:rsid w:val="00BE54FC"/>
    <w:rsid w:val="00BE6F1C"/>
    <w:rsid w:val="00BE7DE1"/>
    <w:rsid w:val="00BF2E3E"/>
    <w:rsid w:val="00C008E9"/>
    <w:rsid w:val="00C05FC6"/>
    <w:rsid w:val="00C0662C"/>
    <w:rsid w:val="00C066D6"/>
    <w:rsid w:val="00C119B0"/>
    <w:rsid w:val="00C13C9D"/>
    <w:rsid w:val="00C14E28"/>
    <w:rsid w:val="00C177C0"/>
    <w:rsid w:val="00C24879"/>
    <w:rsid w:val="00C2520A"/>
    <w:rsid w:val="00C30D87"/>
    <w:rsid w:val="00C358E8"/>
    <w:rsid w:val="00C43251"/>
    <w:rsid w:val="00C453D2"/>
    <w:rsid w:val="00C51C9A"/>
    <w:rsid w:val="00C53D9A"/>
    <w:rsid w:val="00C53DA0"/>
    <w:rsid w:val="00C55D59"/>
    <w:rsid w:val="00C6221C"/>
    <w:rsid w:val="00C6245C"/>
    <w:rsid w:val="00C629B4"/>
    <w:rsid w:val="00C63314"/>
    <w:rsid w:val="00C665F3"/>
    <w:rsid w:val="00C66865"/>
    <w:rsid w:val="00C66DAD"/>
    <w:rsid w:val="00C73CAA"/>
    <w:rsid w:val="00C7621C"/>
    <w:rsid w:val="00C77F21"/>
    <w:rsid w:val="00C81856"/>
    <w:rsid w:val="00C824FF"/>
    <w:rsid w:val="00C84568"/>
    <w:rsid w:val="00C85D1B"/>
    <w:rsid w:val="00C90C74"/>
    <w:rsid w:val="00C9221B"/>
    <w:rsid w:val="00C978D4"/>
    <w:rsid w:val="00C97B58"/>
    <w:rsid w:val="00C97BDD"/>
    <w:rsid w:val="00CA1280"/>
    <w:rsid w:val="00CA2B1C"/>
    <w:rsid w:val="00CA446D"/>
    <w:rsid w:val="00CB391A"/>
    <w:rsid w:val="00CB3B0E"/>
    <w:rsid w:val="00CB535F"/>
    <w:rsid w:val="00CB5B0B"/>
    <w:rsid w:val="00CB72BD"/>
    <w:rsid w:val="00CC1625"/>
    <w:rsid w:val="00CC20B0"/>
    <w:rsid w:val="00CC4E9C"/>
    <w:rsid w:val="00CD2DF6"/>
    <w:rsid w:val="00CD37BC"/>
    <w:rsid w:val="00CD7D25"/>
    <w:rsid w:val="00CE0DDB"/>
    <w:rsid w:val="00CE382F"/>
    <w:rsid w:val="00CE46AA"/>
    <w:rsid w:val="00CE598A"/>
    <w:rsid w:val="00CE6C95"/>
    <w:rsid w:val="00CE74BF"/>
    <w:rsid w:val="00CF2AA5"/>
    <w:rsid w:val="00CF4706"/>
    <w:rsid w:val="00CF7B41"/>
    <w:rsid w:val="00D03ED1"/>
    <w:rsid w:val="00D06243"/>
    <w:rsid w:val="00D06D76"/>
    <w:rsid w:val="00D108AB"/>
    <w:rsid w:val="00D110FE"/>
    <w:rsid w:val="00D12FA9"/>
    <w:rsid w:val="00D20196"/>
    <w:rsid w:val="00D27954"/>
    <w:rsid w:val="00D27E9D"/>
    <w:rsid w:val="00D306A3"/>
    <w:rsid w:val="00D312F3"/>
    <w:rsid w:val="00D329AE"/>
    <w:rsid w:val="00D33092"/>
    <w:rsid w:val="00D4147A"/>
    <w:rsid w:val="00D41CA4"/>
    <w:rsid w:val="00D42375"/>
    <w:rsid w:val="00D45021"/>
    <w:rsid w:val="00D46360"/>
    <w:rsid w:val="00D5096D"/>
    <w:rsid w:val="00D5608A"/>
    <w:rsid w:val="00D5636A"/>
    <w:rsid w:val="00D57A6D"/>
    <w:rsid w:val="00D65B51"/>
    <w:rsid w:val="00D67152"/>
    <w:rsid w:val="00D708E8"/>
    <w:rsid w:val="00D7130B"/>
    <w:rsid w:val="00D75B00"/>
    <w:rsid w:val="00D75C4F"/>
    <w:rsid w:val="00D80325"/>
    <w:rsid w:val="00D81CEE"/>
    <w:rsid w:val="00D85CE4"/>
    <w:rsid w:val="00DA1653"/>
    <w:rsid w:val="00DA4C03"/>
    <w:rsid w:val="00DA5E28"/>
    <w:rsid w:val="00DA651A"/>
    <w:rsid w:val="00DA79EA"/>
    <w:rsid w:val="00DB3C2E"/>
    <w:rsid w:val="00DB6F5D"/>
    <w:rsid w:val="00DB7109"/>
    <w:rsid w:val="00DC0C65"/>
    <w:rsid w:val="00DC0EAB"/>
    <w:rsid w:val="00DC4E85"/>
    <w:rsid w:val="00DC500E"/>
    <w:rsid w:val="00DC52B0"/>
    <w:rsid w:val="00DD0AEE"/>
    <w:rsid w:val="00DD0B34"/>
    <w:rsid w:val="00DD1C8E"/>
    <w:rsid w:val="00DD3637"/>
    <w:rsid w:val="00DD3A1C"/>
    <w:rsid w:val="00DD3F35"/>
    <w:rsid w:val="00DD452F"/>
    <w:rsid w:val="00DD6DE2"/>
    <w:rsid w:val="00DE3916"/>
    <w:rsid w:val="00DF197C"/>
    <w:rsid w:val="00DF23FD"/>
    <w:rsid w:val="00DF3A33"/>
    <w:rsid w:val="00DF5642"/>
    <w:rsid w:val="00DF5ECC"/>
    <w:rsid w:val="00E00274"/>
    <w:rsid w:val="00E00754"/>
    <w:rsid w:val="00E027E3"/>
    <w:rsid w:val="00E03B71"/>
    <w:rsid w:val="00E12DA8"/>
    <w:rsid w:val="00E13203"/>
    <w:rsid w:val="00E13444"/>
    <w:rsid w:val="00E1406F"/>
    <w:rsid w:val="00E150AB"/>
    <w:rsid w:val="00E16883"/>
    <w:rsid w:val="00E16F16"/>
    <w:rsid w:val="00E23210"/>
    <w:rsid w:val="00E23954"/>
    <w:rsid w:val="00E23BE6"/>
    <w:rsid w:val="00E24BD6"/>
    <w:rsid w:val="00E275F2"/>
    <w:rsid w:val="00E303CD"/>
    <w:rsid w:val="00E355EC"/>
    <w:rsid w:val="00E421AE"/>
    <w:rsid w:val="00E44579"/>
    <w:rsid w:val="00E475FA"/>
    <w:rsid w:val="00E47890"/>
    <w:rsid w:val="00E60185"/>
    <w:rsid w:val="00E619D3"/>
    <w:rsid w:val="00E63BAD"/>
    <w:rsid w:val="00E64D52"/>
    <w:rsid w:val="00E67930"/>
    <w:rsid w:val="00E7269D"/>
    <w:rsid w:val="00E76A36"/>
    <w:rsid w:val="00E80012"/>
    <w:rsid w:val="00E83917"/>
    <w:rsid w:val="00E83CC5"/>
    <w:rsid w:val="00E84C6E"/>
    <w:rsid w:val="00E87E64"/>
    <w:rsid w:val="00E9309A"/>
    <w:rsid w:val="00E936D7"/>
    <w:rsid w:val="00E93EF5"/>
    <w:rsid w:val="00E95A7F"/>
    <w:rsid w:val="00E97C94"/>
    <w:rsid w:val="00EA0294"/>
    <w:rsid w:val="00EA0505"/>
    <w:rsid w:val="00EA1900"/>
    <w:rsid w:val="00EA1E4F"/>
    <w:rsid w:val="00EA39D7"/>
    <w:rsid w:val="00EA72F2"/>
    <w:rsid w:val="00EB1A14"/>
    <w:rsid w:val="00EB21F2"/>
    <w:rsid w:val="00EB5430"/>
    <w:rsid w:val="00EB7161"/>
    <w:rsid w:val="00EC1256"/>
    <w:rsid w:val="00EC4C2E"/>
    <w:rsid w:val="00EC4DD9"/>
    <w:rsid w:val="00ED24C1"/>
    <w:rsid w:val="00ED30CA"/>
    <w:rsid w:val="00ED31AD"/>
    <w:rsid w:val="00ED3888"/>
    <w:rsid w:val="00EE1A60"/>
    <w:rsid w:val="00EE1D4A"/>
    <w:rsid w:val="00EF19AE"/>
    <w:rsid w:val="00EF2278"/>
    <w:rsid w:val="00F00548"/>
    <w:rsid w:val="00F00F0E"/>
    <w:rsid w:val="00F029A6"/>
    <w:rsid w:val="00F04471"/>
    <w:rsid w:val="00F06D78"/>
    <w:rsid w:val="00F07C9A"/>
    <w:rsid w:val="00F100C5"/>
    <w:rsid w:val="00F10A9A"/>
    <w:rsid w:val="00F12216"/>
    <w:rsid w:val="00F13C0D"/>
    <w:rsid w:val="00F161C9"/>
    <w:rsid w:val="00F16735"/>
    <w:rsid w:val="00F215C8"/>
    <w:rsid w:val="00F21849"/>
    <w:rsid w:val="00F22FC5"/>
    <w:rsid w:val="00F321E4"/>
    <w:rsid w:val="00F42D78"/>
    <w:rsid w:val="00F43D94"/>
    <w:rsid w:val="00F44AE8"/>
    <w:rsid w:val="00F46D46"/>
    <w:rsid w:val="00F5016C"/>
    <w:rsid w:val="00F5457C"/>
    <w:rsid w:val="00F56064"/>
    <w:rsid w:val="00F56527"/>
    <w:rsid w:val="00F625CF"/>
    <w:rsid w:val="00F722BC"/>
    <w:rsid w:val="00F76844"/>
    <w:rsid w:val="00F77866"/>
    <w:rsid w:val="00F80791"/>
    <w:rsid w:val="00F83BCE"/>
    <w:rsid w:val="00F84FE1"/>
    <w:rsid w:val="00F85331"/>
    <w:rsid w:val="00F855B1"/>
    <w:rsid w:val="00F858EF"/>
    <w:rsid w:val="00F864A3"/>
    <w:rsid w:val="00F86B07"/>
    <w:rsid w:val="00F9074F"/>
    <w:rsid w:val="00F90F99"/>
    <w:rsid w:val="00F913B7"/>
    <w:rsid w:val="00F91E5F"/>
    <w:rsid w:val="00F931C9"/>
    <w:rsid w:val="00F9541F"/>
    <w:rsid w:val="00F96107"/>
    <w:rsid w:val="00F9748B"/>
    <w:rsid w:val="00FA11E5"/>
    <w:rsid w:val="00FA7A64"/>
    <w:rsid w:val="00FB386B"/>
    <w:rsid w:val="00FB6822"/>
    <w:rsid w:val="00FC0259"/>
    <w:rsid w:val="00FC0A98"/>
    <w:rsid w:val="00FC1212"/>
    <w:rsid w:val="00FC1F7D"/>
    <w:rsid w:val="00FC2DB0"/>
    <w:rsid w:val="00FC362C"/>
    <w:rsid w:val="00FC4B28"/>
    <w:rsid w:val="00FC55B2"/>
    <w:rsid w:val="00FC629C"/>
    <w:rsid w:val="00FC643A"/>
    <w:rsid w:val="00FC751C"/>
    <w:rsid w:val="00FD313F"/>
    <w:rsid w:val="00FD3652"/>
    <w:rsid w:val="00FD3A32"/>
    <w:rsid w:val="00FD614D"/>
    <w:rsid w:val="00FE0653"/>
    <w:rsid w:val="00FE4854"/>
    <w:rsid w:val="00FE58DC"/>
    <w:rsid w:val="00FF1142"/>
    <w:rsid w:val="00FF131D"/>
    <w:rsid w:val="00FF409C"/>
    <w:rsid w:val="00FF7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2B6E6538"/>
  <w15:docId w15:val="{7FA61607-DFC3-40A9-85D2-4D082E2B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832"/>
    <w:pPr>
      <w:ind w:left="720"/>
      <w:contextualSpacing/>
    </w:pPr>
  </w:style>
  <w:style w:type="paragraph" w:styleId="BalloonText">
    <w:name w:val="Balloon Text"/>
    <w:basedOn w:val="Normal"/>
    <w:link w:val="BalloonTextChar"/>
    <w:uiPriority w:val="99"/>
    <w:semiHidden/>
    <w:unhideWhenUsed/>
    <w:rsid w:val="00A22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F67"/>
    <w:rPr>
      <w:rFonts w:ascii="Tahoma" w:hAnsi="Tahoma" w:cs="Tahoma"/>
      <w:sz w:val="16"/>
      <w:szCs w:val="16"/>
    </w:rPr>
  </w:style>
  <w:style w:type="paragraph" w:styleId="Header">
    <w:name w:val="header"/>
    <w:basedOn w:val="Normal"/>
    <w:link w:val="HeaderChar"/>
    <w:uiPriority w:val="99"/>
    <w:unhideWhenUsed/>
    <w:rsid w:val="00FA1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1E5"/>
  </w:style>
  <w:style w:type="paragraph" w:styleId="Footer">
    <w:name w:val="footer"/>
    <w:basedOn w:val="Normal"/>
    <w:link w:val="FooterChar"/>
    <w:uiPriority w:val="99"/>
    <w:unhideWhenUsed/>
    <w:rsid w:val="00FA1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1E5"/>
  </w:style>
  <w:style w:type="table" w:styleId="TableGrid">
    <w:name w:val="Table Grid"/>
    <w:basedOn w:val="TableNormal"/>
    <w:uiPriority w:val="39"/>
    <w:rsid w:val="00830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70DE"/>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5570DE"/>
    <w:rPr>
      <w:b/>
      <w:bCs/>
    </w:rPr>
  </w:style>
  <w:style w:type="paragraph" w:styleId="NoSpacing">
    <w:name w:val="No Spacing"/>
    <w:uiPriority w:val="1"/>
    <w:qFormat/>
    <w:rsid w:val="000308D2"/>
    <w:pPr>
      <w:spacing w:after="0" w:line="240" w:lineRule="auto"/>
    </w:pPr>
  </w:style>
  <w:style w:type="paragraph" w:styleId="PlainText">
    <w:name w:val="Plain Text"/>
    <w:basedOn w:val="Normal"/>
    <w:link w:val="PlainTextChar"/>
    <w:uiPriority w:val="99"/>
    <w:unhideWhenUsed/>
    <w:rsid w:val="00AC4FE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C4FEC"/>
    <w:rPr>
      <w:rFonts w:ascii="Calibri" w:hAnsi="Calibri"/>
      <w:szCs w:val="21"/>
    </w:rPr>
  </w:style>
  <w:style w:type="paragraph" w:customStyle="1" w:styleId="Default">
    <w:name w:val="Default"/>
    <w:rsid w:val="001D008C"/>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0436E5"/>
    <w:pPr>
      <w:spacing w:after="160" w:line="240" w:lineRule="auto"/>
    </w:pPr>
    <w:rPr>
      <w:sz w:val="20"/>
      <w:szCs w:val="20"/>
    </w:rPr>
  </w:style>
  <w:style w:type="character" w:customStyle="1" w:styleId="CommentTextChar">
    <w:name w:val="Comment Text Char"/>
    <w:basedOn w:val="DefaultParagraphFont"/>
    <w:link w:val="CommentText"/>
    <w:uiPriority w:val="99"/>
    <w:rsid w:val="000436E5"/>
    <w:rPr>
      <w:sz w:val="20"/>
      <w:szCs w:val="20"/>
    </w:rPr>
  </w:style>
  <w:style w:type="paragraph" w:customStyle="1" w:styleId="p2">
    <w:name w:val="p2"/>
    <w:basedOn w:val="Normal"/>
    <w:rsid w:val="006A7458"/>
    <w:pPr>
      <w:spacing w:after="0" w:line="240" w:lineRule="auto"/>
    </w:pPr>
    <w:rPr>
      <w:rFonts w:ascii="Calibri" w:hAnsi="Calibri" w:cs="Times New Roman"/>
      <w:sz w:val="17"/>
      <w:szCs w:val="17"/>
      <w:lang w:eastAsia="en-GB"/>
    </w:rPr>
  </w:style>
  <w:style w:type="character" w:customStyle="1" w:styleId="apple-converted-space">
    <w:name w:val="apple-converted-space"/>
    <w:basedOn w:val="DefaultParagraphFont"/>
    <w:rsid w:val="006A7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2520">
      <w:bodyDiv w:val="1"/>
      <w:marLeft w:val="0"/>
      <w:marRight w:val="0"/>
      <w:marTop w:val="0"/>
      <w:marBottom w:val="0"/>
      <w:divBdr>
        <w:top w:val="none" w:sz="0" w:space="0" w:color="auto"/>
        <w:left w:val="none" w:sz="0" w:space="0" w:color="auto"/>
        <w:bottom w:val="none" w:sz="0" w:space="0" w:color="auto"/>
        <w:right w:val="none" w:sz="0" w:space="0" w:color="auto"/>
      </w:divBdr>
    </w:div>
    <w:div w:id="28074951">
      <w:bodyDiv w:val="1"/>
      <w:marLeft w:val="0"/>
      <w:marRight w:val="0"/>
      <w:marTop w:val="0"/>
      <w:marBottom w:val="0"/>
      <w:divBdr>
        <w:top w:val="none" w:sz="0" w:space="0" w:color="auto"/>
        <w:left w:val="none" w:sz="0" w:space="0" w:color="auto"/>
        <w:bottom w:val="none" w:sz="0" w:space="0" w:color="auto"/>
        <w:right w:val="none" w:sz="0" w:space="0" w:color="auto"/>
      </w:divBdr>
    </w:div>
    <w:div w:id="93552073">
      <w:bodyDiv w:val="1"/>
      <w:marLeft w:val="0"/>
      <w:marRight w:val="0"/>
      <w:marTop w:val="0"/>
      <w:marBottom w:val="0"/>
      <w:divBdr>
        <w:top w:val="none" w:sz="0" w:space="0" w:color="auto"/>
        <w:left w:val="none" w:sz="0" w:space="0" w:color="auto"/>
        <w:bottom w:val="none" w:sz="0" w:space="0" w:color="auto"/>
        <w:right w:val="none" w:sz="0" w:space="0" w:color="auto"/>
      </w:divBdr>
    </w:div>
    <w:div w:id="107310522">
      <w:bodyDiv w:val="1"/>
      <w:marLeft w:val="0"/>
      <w:marRight w:val="0"/>
      <w:marTop w:val="0"/>
      <w:marBottom w:val="0"/>
      <w:divBdr>
        <w:top w:val="none" w:sz="0" w:space="0" w:color="auto"/>
        <w:left w:val="none" w:sz="0" w:space="0" w:color="auto"/>
        <w:bottom w:val="none" w:sz="0" w:space="0" w:color="auto"/>
        <w:right w:val="none" w:sz="0" w:space="0" w:color="auto"/>
      </w:divBdr>
    </w:div>
    <w:div w:id="175971183">
      <w:bodyDiv w:val="1"/>
      <w:marLeft w:val="0"/>
      <w:marRight w:val="0"/>
      <w:marTop w:val="0"/>
      <w:marBottom w:val="0"/>
      <w:divBdr>
        <w:top w:val="none" w:sz="0" w:space="0" w:color="auto"/>
        <w:left w:val="none" w:sz="0" w:space="0" w:color="auto"/>
        <w:bottom w:val="none" w:sz="0" w:space="0" w:color="auto"/>
        <w:right w:val="none" w:sz="0" w:space="0" w:color="auto"/>
      </w:divBdr>
    </w:div>
    <w:div w:id="204492213">
      <w:bodyDiv w:val="1"/>
      <w:marLeft w:val="0"/>
      <w:marRight w:val="0"/>
      <w:marTop w:val="0"/>
      <w:marBottom w:val="0"/>
      <w:divBdr>
        <w:top w:val="none" w:sz="0" w:space="0" w:color="auto"/>
        <w:left w:val="none" w:sz="0" w:space="0" w:color="auto"/>
        <w:bottom w:val="none" w:sz="0" w:space="0" w:color="auto"/>
        <w:right w:val="none" w:sz="0" w:space="0" w:color="auto"/>
      </w:divBdr>
    </w:div>
    <w:div w:id="294217831">
      <w:bodyDiv w:val="1"/>
      <w:marLeft w:val="0"/>
      <w:marRight w:val="0"/>
      <w:marTop w:val="0"/>
      <w:marBottom w:val="0"/>
      <w:divBdr>
        <w:top w:val="none" w:sz="0" w:space="0" w:color="auto"/>
        <w:left w:val="none" w:sz="0" w:space="0" w:color="auto"/>
        <w:bottom w:val="none" w:sz="0" w:space="0" w:color="auto"/>
        <w:right w:val="none" w:sz="0" w:space="0" w:color="auto"/>
      </w:divBdr>
    </w:div>
    <w:div w:id="338001093">
      <w:bodyDiv w:val="1"/>
      <w:marLeft w:val="0"/>
      <w:marRight w:val="0"/>
      <w:marTop w:val="0"/>
      <w:marBottom w:val="0"/>
      <w:divBdr>
        <w:top w:val="none" w:sz="0" w:space="0" w:color="auto"/>
        <w:left w:val="none" w:sz="0" w:space="0" w:color="auto"/>
        <w:bottom w:val="none" w:sz="0" w:space="0" w:color="auto"/>
        <w:right w:val="none" w:sz="0" w:space="0" w:color="auto"/>
      </w:divBdr>
    </w:div>
    <w:div w:id="339089229">
      <w:bodyDiv w:val="1"/>
      <w:marLeft w:val="0"/>
      <w:marRight w:val="0"/>
      <w:marTop w:val="0"/>
      <w:marBottom w:val="0"/>
      <w:divBdr>
        <w:top w:val="none" w:sz="0" w:space="0" w:color="auto"/>
        <w:left w:val="none" w:sz="0" w:space="0" w:color="auto"/>
        <w:bottom w:val="none" w:sz="0" w:space="0" w:color="auto"/>
        <w:right w:val="none" w:sz="0" w:space="0" w:color="auto"/>
      </w:divBdr>
    </w:div>
    <w:div w:id="370618553">
      <w:bodyDiv w:val="1"/>
      <w:marLeft w:val="0"/>
      <w:marRight w:val="0"/>
      <w:marTop w:val="0"/>
      <w:marBottom w:val="0"/>
      <w:divBdr>
        <w:top w:val="none" w:sz="0" w:space="0" w:color="auto"/>
        <w:left w:val="none" w:sz="0" w:space="0" w:color="auto"/>
        <w:bottom w:val="none" w:sz="0" w:space="0" w:color="auto"/>
        <w:right w:val="none" w:sz="0" w:space="0" w:color="auto"/>
      </w:divBdr>
    </w:div>
    <w:div w:id="498891598">
      <w:bodyDiv w:val="1"/>
      <w:marLeft w:val="0"/>
      <w:marRight w:val="0"/>
      <w:marTop w:val="0"/>
      <w:marBottom w:val="0"/>
      <w:divBdr>
        <w:top w:val="none" w:sz="0" w:space="0" w:color="auto"/>
        <w:left w:val="none" w:sz="0" w:space="0" w:color="auto"/>
        <w:bottom w:val="none" w:sz="0" w:space="0" w:color="auto"/>
        <w:right w:val="none" w:sz="0" w:space="0" w:color="auto"/>
      </w:divBdr>
    </w:div>
    <w:div w:id="633684344">
      <w:bodyDiv w:val="1"/>
      <w:marLeft w:val="0"/>
      <w:marRight w:val="0"/>
      <w:marTop w:val="0"/>
      <w:marBottom w:val="0"/>
      <w:divBdr>
        <w:top w:val="none" w:sz="0" w:space="0" w:color="auto"/>
        <w:left w:val="none" w:sz="0" w:space="0" w:color="auto"/>
        <w:bottom w:val="none" w:sz="0" w:space="0" w:color="auto"/>
        <w:right w:val="none" w:sz="0" w:space="0" w:color="auto"/>
      </w:divBdr>
    </w:div>
    <w:div w:id="674843340">
      <w:bodyDiv w:val="1"/>
      <w:marLeft w:val="0"/>
      <w:marRight w:val="0"/>
      <w:marTop w:val="0"/>
      <w:marBottom w:val="0"/>
      <w:divBdr>
        <w:top w:val="none" w:sz="0" w:space="0" w:color="auto"/>
        <w:left w:val="none" w:sz="0" w:space="0" w:color="auto"/>
        <w:bottom w:val="none" w:sz="0" w:space="0" w:color="auto"/>
        <w:right w:val="none" w:sz="0" w:space="0" w:color="auto"/>
      </w:divBdr>
    </w:div>
    <w:div w:id="686760512">
      <w:bodyDiv w:val="1"/>
      <w:marLeft w:val="0"/>
      <w:marRight w:val="0"/>
      <w:marTop w:val="0"/>
      <w:marBottom w:val="0"/>
      <w:divBdr>
        <w:top w:val="none" w:sz="0" w:space="0" w:color="auto"/>
        <w:left w:val="none" w:sz="0" w:space="0" w:color="auto"/>
        <w:bottom w:val="none" w:sz="0" w:space="0" w:color="auto"/>
        <w:right w:val="none" w:sz="0" w:space="0" w:color="auto"/>
      </w:divBdr>
    </w:div>
    <w:div w:id="686903806">
      <w:bodyDiv w:val="1"/>
      <w:marLeft w:val="0"/>
      <w:marRight w:val="0"/>
      <w:marTop w:val="0"/>
      <w:marBottom w:val="0"/>
      <w:divBdr>
        <w:top w:val="none" w:sz="0" w:space="0" w:color="auto"/>
        <w:left w:val="none" w:sz="0" w:space="0" w:color="auto"/>
        <w:bottom w:val="none" w:sz="0" w:space="0" w:color="auto"/>
        <w:right w:val="none" w:sz="0" w:space="0" w:color="auto"/>
      </w:divBdr>
    </w:div>
    <w:div w:id="752506780">
      <w:bodyDiv w:val="1"/>
      <w:marLeft w:val="0"/>
      <w:marRight w:val="0"/>
      <w:marTop w:val="0"/>
      <w:marBottom w:val="0"/>
      <w:divBdr>
        <w:top w:val="none" w:sz="0" w:space="0" w:color="auto"/>
        <w:left w:val="none" w:sz="0" w:space="0" w:color="auto"/>
        <w:bottom w:val="none" w:sz="0" w:space="0" w:color="auto"/>
        <w:right w:val="none" w:sz="0" w:space="0" w:color="auto"/>
      </w:divBdr>
    </w:div>
    <w:div w:id="838926688">
      <w:bodyDiv w:val="1"/>
      <w:marLeft w:val="0"/>
      <w:marRight w:val="0"/>
      <w:marTop w:val="0"/>
      <w:marBottom w:val="0"/>
      <w:divBdr>
        <w:top w:val="none" w:sz="0" w:space="0" w:color="auto"/>
        <w:left w:val="none" w:sz="0" w:space="0" w:color="auto"/>
        <w:bottom w:val="none" w:sz="0" w:space="0" w:color="auto"/>
        <w:right w:val="none" w:sz="0" w:space="0" w:color="auto"/>
      </w:divBdr>
    </w:div>
    <w:div w:id="889457122">
      <w:bodyDiv w:val="1"/>
      <w:marLeft w:val="0"/>
      <w:marRight w:val="0"/>
      <w:marTop w:val="0"/>
      <w:marBottom w:val="0"/>
      <w:divBdr>
        <w:top w:val="none" w:sz="0" w:space="0" w:color="auto"/>
        <w:left w:val="none" w:sz="0" w:space="0" w:color="auto"/>
        <w:bottom w:val="none" w:sz="0" w:space="0" w:color="auto"/>
        <w:right w:val="none" w:sz="0" w:space="0" w:color="auto"/>
      </w:divBdr>
    </w:div>
    <w:div w:id="954680997">
      <w:bodyDiv w:val="1"/>
      <w:marLeft w:val="0"/>
      <w:marRight w:val="0"/>
      <w:marTop w:val="0"/>
      <w:marBottom w:val="0"/>
      <w:divBdr>
        <w:top w:val="none" w:sz="0" w:space="0" w:color="auto"/>
        <w:left w:val="none" w:sz="0" w:space="0" w:color="auto"/>
        <w:bottom w:val="none" w:sz="0" w:space="0" w:color="auto"/>
        <w:right w:val="none" w:sz="0" w:space="0" w:color="auto"/>
      </w:divBdr>
    </w:div>
    <w:div w:id="992296344">
      <w:bodyDiv w:val="1"/>
      <w:marLeft w:val="0"/>
      <w:marRight w:val="0"/>
      <w:marTop w:val="0"/>
      <w:marBottom w:val="0"/>
      <w:divBdr>
        <w:top w:val="none" w:sz="0" w:space="0" w:color="auto"/>
        <w:left w:val="none" w:sz="0" w:space="0" w:color="auto"/>
        <w:bottom w:val="none" w:sz="0" w:space="0" w:color="auto"/>
        <w:right w:val="none" w:sz="0" w:space="0" w:color="auto"/>
      </w:divBdr>
    </w:div>
    <w:div w:id="1014721316">
      <w:bodyDiv w:val="1"/>
      <w:marLeft w:val="0"/>
      <w:marRight w:val="0"/>
      <w:marTop w:val="0"/>
      <w:marBottom w:val="0"/>
      <w:divBdr>
        <w:top w:val="none" w:sz="0" w:space="0" w:color="auto"/>
        <w:left w:val="none" w:sz="0" w:space="0" w:color="auto"/>
        <w:bottom w:val="none" w:sz="0" w:space="0" w:color="auto"/>
        <w:right w:val="none" w:sz="0" w:space="0" w:color="auto"/>
      </w:divBdr>
    </w:div>
    <w:div w:id="1021664537">
      <w:bodyDiv w:val="1"/>
      <w:marLeft w:val="0"/>
      <w:marRight w:val="0"/>
      <w:marTop w:val="0"/>
      <w:marBottom w:val="0"/>
      <w:divBdr>
        <w:top w:val="none" w:sz="0" w:space="0" w:color="auto"/>
        <w:left w:val="none" w:sz="0" w:space="0" w:color="auto"/>
        <w:bottom w:val="none" w:sz="0" w:space="0" w:color="auto"/>
        <w:right w:val="none" w:sz="0" w:space="0" w:color="auto"/>
      </w:divBdr>
    </w:div>
    <w:div w:id="1151286034">
      <w:bodyDiv w:val="1"/>
      <w:marLeft w:val="0"/>
      <w:marRight w:val="0"/>
      <w:marTop w:val="0"/>
      <w:marBottom w:val="0"/>
      <w:divBdr>
        <w:top w:val="none" w:sz="0" w:space="0" w:color="auto"/>
        <w:left w:val="none" w:sz="0" w:space="0" w:color="auto"/>
        <w:bottom w:val="none" w:sz="0" w:space="0" w:color="auto"/>
        <w:right w:val="none" w:sz="0" w:space="0" w:color="auto"/>
      </w:divBdr>
    </w:div>
    <w:div w:id="1169176067">
      <w:bodyDiv w:val="1"/>
      <w:marLeft w:val="0"/>
      <w:marRight w:val="0"/>
      <w:marTop w:val="0"/>
      <w:marBottom w:val="0"/>
      <w:divBdr>
        <w:top w:val="none" w:sz="0" w:space="0" w:color="auto"/>
        <w:left w:val="none" w:sz="0" w:space="0" w:color="auto"/>
        <w:bottom w:val="none" w:sz="0" w:space="0" w:color="auto"/>
        <w:right w:val="none" w:sz="0" w:space="0" w:color="auto"/>
      </w:divBdr>
    </w:div>
    <w:div w:id="1209032655">
      <w:bodyDiv w:val="1"/>
      <w:marLeft w:val="0"/>
      <w:marRight w:val="0"/>
      <w:marTop w:val="0"/>
      <w:marBottom w:val="0"/>
      <w:divBdr>
        <w:top w:val="none" w:sz="0" w:space="0" w:color="auto"/>
        <w:left w:val="none" w:sz="0" w:space="0" w:color="auto"/>
        <w:bottom w:val="none" w:sz="0" w:space="0" w:color="auto"/>
        <w:right w:val="none" w:sz="0" w:space="0" w:color="auto"/>
      </w:divBdr>
    </w:div>
    <w:div w:id="1225870178">
      <w:bodyDiv w:val="1"/>
      <w:marLeft w:val="0"/>
      <w:marRight w:val="0"/>
      <w:marTop w:val="0"/>
      <w:marBottom w:val="0"/>
      <w:divBdr>
        <w:top w:val="none" w:sz="0" w:space="0" w:color="auto"/>
        <w:left w:val="none" w:sz="0" w:space="0" w:color="auto"/>
        <w:bottom w:val="none" w:sz="0" w:space="0" w:color="auto"/>
        <w:right w:val="none" w:sz="0" w:space="0" w:color="auto"/>
      </w:divBdr>
    </w:div>
    <w:div w:id="1274675950">
      <w:bodyDiv w:val="1"/>
      <w:marLeft w:val="0"/>
      <w:marRight w:val="0"/>
      <w:marTop w:val="0"/>
      <w:marBottom w:val="0"/>
      <w:divBdr>
        <w:top w:val="none" w:sz="0" w:space="0" w:color="auto"/>
        <w:left w:val="none" w:sz="0" w:space="0" w:color="auto"/>
        <w:bottom w:val="none" w:sz="0" w:space="0" w:color="auto"/>
        <w:right w:val="none" w:sz="0" w:space="0" w:color="auto"/>
      </w:divBdr>
    </w:div>
    <w:div w:id="1275986370">
      <w:bodyDiv w:val="1"/>
      <w:marLeft w:val="0"/>
      <w:marRight w:val="0"/>
      <w:marTop w:val="0"/>
      <w:marBottom w:val="0"/>
      <w:divBdr>
        <w:top w:val="none" w:sz="0" w:space="0" w:color="auto"/>
        <w:left w:val="none" w:sz="0" w:space="0" w:color="auto"/>
        <w:bottom w:val="none" w:sz="0" w:space="0" w:color="auto"/>
        <w:right w:val="none" w:sz="0" w:space="0" w:color="auto"/>
      </w:divBdr>
    </w:div>
    <w:div w:id="1340234546">
      <w:bodyDiv w:val="1"/>
      <w:marLeft w:val="0"/>
      <w:marRight w:val="0"/>
      <w:marTop w:val="0"/>
      <w:marBottom w:val="0"/>
      <w:divBdr>
        <w:top w:val="none" w:sz="0" w:space="0" w:color="auto"/>
        <w:left w:val="none" w:sz="0" w:space="0" w:color="auto"/>
        <w:bottom w:val="none" w:sz="0" w:space="0" w:color="auto"/>
        <w:right w:val="none" w:sz="0" w:space="0" w:color="auto"/>
      </w:divBdr>
    </w:div>
    <w:div w:id="1413433142">
      <w:bodyDiv w:val="1"/>
      <w:marLeft w:val="0"/>
      <w:marRight w:val="0"/>
      <w:marTop w:val="0"/>
      <w:marBottom w:val="0"/>
      <w:divBdr>
        <w:top w:val="none" w:sz="0" w:space="0" w:color="auto"/>
        <w:left w:val="none" w:sz="0" w:space="0" w:color="auto"/>
        <w:bottom w:val="none" w:sz="0" w:space="0" w:color="auto"/>
        <w:right w:val="none" w:sz="0" w:space="0" w:color="auto"/>
      </w:divBdr>
    </w:div>
    <w:div w:id="1415124043">
      <w:bodyDiv w:val="1"/>
      <w:marLeft w:val="0"/>
      <w:marRight w:val="0"/>
      <w:marTop w:val="0"/>
      <w:marBottom w:val="0"/>
      <w:divBdr>
        <w:top w:val="none" w:sz="0" w:space="0" w:color="auto"/>
        <w:left w:val="none" w:sz="0" w:space="0" w:color="auto"/>
        <w:bottom w:val="none" w:sz="0" w:space="0" w:color="auto"/>
        <w:right w:val="none" w:sz="0" w:space="0" w:color="auto"/>
      </w:divBdr>
    </w:div>
    <w:div w:id="1442141534">
      <w:bodyDiv w:val="1"/>
      <w:marLeft w:val="0"/>
      <w:marRight w:val="0"/>
      <w:marTop w:val="0"/>
      <w:marBottom w:val="0"/>
      <w:divBdr>
        <w:top w:val="none" w:sz="0" w:space="0" w:color="auto"/>
        <w:left w:val="none" w:sz="0" w:space="0" w:color="auto"/>
        <w:bottom w:val="none" w:sz="0" w:space="0" w:color="auto"/>
        <w:right w:val="none" w:sz="0" w:space="0" w:color="auto"/>
      </w:divBdr>
    </w:div>
    <w:div w:id="1455640994">
      <w:bodyDiv w:val="1"/>
      <w:marLeft w:val="0"/>
      <w:marRight w:val="0"/>
      <w:marTop w:val="0"/>
      <w:marBottom w:val="0"/>
      <w:divBdr>
        <w:top w:val="none" w:sz="0" w:space="0" w:color="auto"/>
        <w:left w:val="none" w:sz="0" w:space="0" w:color="auto"/>
        <w:bottom w:val="none" w:sz="0" w:space="0" w:color="auto"/>
        <w:right w:val="none" w:sz="0" w:space="0" w:color="auto"/>
      </w:divBdr>
    </w:div>
    <w:div w:id="1650867248">
      <w:bodyDiv w:val="1"/>
      <w:marLeft w:val="0"/>
      <w:marRight w:val="0"/>
      <w:marTop w:val="0"/>
      <w:marBottom w:val="0"/>
      <w:divBdr>
        <w:top w:val="none" w:sz="0" w:space="0" w:color="auto"/>
        <w:left w:val="none" w:sz="0" w:space="0" w:color="auto"/>
        <w:bottom w:val="none" w:sz="0" w:space="0" w:color="auto"/>
        <w:right w:val="none" w:sz="0" w:space="0" w:color="auto"/>
      </w:divBdr>
      <w:divsChild>
        <w:div w:id="1583416461">
          <w:marLeft w:val="0"/>
          <w:marRight w:val="0"/>
          <w:marTop w:val="0"/>
          <w:marBottom w:val="0"/>
          <w:divBdr>
            <w:top w:val="none" w:sz="0" w:space="0" w:color="auto"/>
            <w:left w:val="none" w:sz="0" w:space="0" w:color="auto"/>
            <w:bottom w:val="none" w:sz="0" w:space="0" w:color="auto"/>
            <w:right w:val="none" w:sz="0" w:space="0" w:color="auto"/>
          </w:divBdr>
        </w:div>
        <w:div w:id="472530760">
          <w:marLeft w:val="0"/>
          <w:marRight w:val="0"/>
          <w:marTop w:val="0"/>
          <w:marBottom w:val="0"/>
          <w:divBdr>
            <w:top w:val="none" w:sz="0" w:space="0" w:color="auto"/>
            <w:left w:val="none" w:sz="0" w:space="0" w:color="auto"/>
            <w:bottom w:val="none" w:sz="0" w:space="0" w:color="auto"/>
            <w:right w:val="none" w:sz="0" w:space="0" w:color="auto"/>
          </w:divBdr>
        </w:div>
        <w:div w:id="1220048322">
          <w:marLeft w:val="0"/>
          <w:marRight w:val="0"/>
          <w:marTop w:val="0"/>
          <w:marBottom w:val="0"/>
          <w:divBdr>
            <w:top w:val="none" w:sz="0" w:space="0" w:color="auto"/>
            <w:left w:val="none" w:sz="0" w:space="0" w:color="auto"/>
            <w:bottom w:val="none" w:sz="0" w:space="0" w:color="auto"/>
            <w:right w:val="none" w:sz="0" w:space="0" w:color="auto"/>
          </w:divBdr>
        </w:div>
        <w:div w:id="1310817000">
          <w:marLeft w:val="0"/>
          <w:marRight w:val="0"/>
          <w:marTop w:val="0"/>
          <w:marBottom w:val="0"/>
          <w:divBdr>
            <w:top w:val="none" w:sz="0" w:space="0" w:color="auto"/>
            <w:left w:val="none" w:sz="0" w:space="0" w:color="auto"/>
            <w:bottom w:val="none" w:sz="0" w:space="0" w:color="auto"/>
            <w:right w:val="none" w:sz="0" w:space="0" w:color="auto"/>
          </w:divBdr>
        </w:div>
        <w:div w:id="1302005826">
          <w:marLeft w:val="0"/>
          <w:marRight w:val="0"/>
          <w:marTop w:val="0"/>
          <w:marBottom w:val="0"/>
          <w:divBdr>
            <w:top w:val="none" w:sz="0" w:space="0" w:color="auto"/>
            <w:left w:val="none" w:sz="0" w:space="0" w:color="auto"/>
            <w:bottom w:val="none" w:sz="0" w:space="0" w:color="auto"/>
            <w:right w:val="none" w:sz="0" w:space="0" w:color="auto"/>
          </w:divBdr>
        </w:div>
      </w:divsChild>
    </w:div>
    <w:div w:id="1651902770">
      <w:bodyDiv w:val="1"/>
      <w:marLeft w:val="0"/>
      <w:marRight w:val="0"/>
      <w:marTop w:val="0"/>
      <w:marBottom w:val="0"/>
      <w:divBdr>
        <w:top w:val="none" w:sz="0" w:space="0" w:color="auto"/>
        <w:left w:val="none" w:sz="0" w:space="0" w:color="auto"/>
        <w:bottom w:val="none" w:sz="0" w:space="0" w:color="auto"/>
        <w:right w:val="none" w:sz="0" w:space="0" w:color="auto"/>
      </w:divBdr>
    </w:div>
    <w:div w:id="1774478579">
      <w:bodyDiv w:val="1"/>
      <w:marLeft w:val="0"/>
      <w:marRight w:val="0"/>
      <w:marTop w:val="0"/>
      <w:marBottom w:val="0"/>
      <w:divBdr>
        <w:top w:val="none" w:sz="0" w:space="0" w:color="auto"/>
        <w:left w:val="none" w:sz="0" w:space="0" w:color="auto"/>
        <w:bottom w:val="none" w:sz="0" w:space="0" w:color="auto"/>
        <w:right w:val="none" w:sz="0" w:space="0" w:color="auto"/>
      </w:divBdr>
    </w:div>
    <w:div w:id="1852257092">
      <w:bodyDiv w:val="1"/>
      <w:marLeft w:val="0"/>
      <w:marRight w:val="0"/>
      <w:marTop w:val="0"/>
      <w:marBottom w:val="0"/>
      <w:divBdr>
        <w:top w:val="none" w:sz="0" w:space="0" w:color="auto"/>
        <w:left w:val="none" w:sz="0" w:space="0" w:color="auto"/>
        <w:bottom w:val="none" w:sz="0" w:space="0" w:color="auto"/>
        <w:right w:val="none" w:sz="0" w:space="0" w:color="auto"/>
      </w:divBdr>
    </w:div>
    <w:div w:id="2021006124">
      <w:bodyDiv w:val="1"/>
      <w:marLeft w:val="0"/>
      <w:marRight w:val="0"/>
      <w:marTop w:val="0"/>
      <w:marBottom w:val="0"/>
      <w:divBdr>
        <w:top w:val="none" w:sz="0" w:space="0" w:color="auto"/>
        <w:left w:val="none" w:sz="0" w:space="0" w:color="auto"/>
        <w:bottom w:val="none" w:sz="0" w:space="0" w:color="auto"/>
        <w:right w:val="none" w:sz="0" w:space="0" w:color="auto"/>
      </w:divBdr>
    </w:div>
    <w:div w:id="2047638594">
      <w:bodyDiv w:val="1"/>
      <w:marLeft w:val="0"/>
      <w:marRight w:val="0"/>
      <w:marTop w:val="0"/>
      <w:marBottom w:val="0"/>
      <w:divBdr>
        <w:top w:val="none" w:sz="0" w:space="0" w:color="auto"/>
        <w:left w:val="none" w:sz="0" w:space="0" w:color="auto"/>
        <w:bottom w:val="none" w:sz="0" w:space="0" w:color="auto"/>
        <w:right w:val="none" w:sz="0" w:space="0" w:color="auto"/>
      </w:divBdr>
    </w:div>
    <w:div w:id="212245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jpg@01D719BA.E9D4120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760</TotalTime>
  <Pages>7</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RLOB</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Varley</dc:creator>
  <cp:lastModifiedBy>Cricket Wales</cp:lastModifiedBy>
  <cp:revision>10</cp:revision>
  <cp:lastPrinted>2021-03-25T09:13:00Z</cp:lastPrinted>
  <dcterms:created xsi:type="dcterms:W3CDTF">2021-05-26T12:55:00Z</dcterms:created>
  <dcterms:modified xsi:type="dcterms:W3CDTF">2021-09-14T14:08:00Z</dcterms:modified>
</cp:coreProperties>
</file>